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A207B" w14:textId="0795640D" w:rsidR="00545202" w:rsidRDefault="006F54A2" w:rsidP="00EF367A">
      <w:pPr>
        <w:spacing w:after="0" w:line="280" w:lineRule="exact"/>
        <w:ind w:left="10348"/>
      </w:pPr>
      <w:r>
        <w:t>УТВЕРЖДЕНО</w:t>
      </w:r>
    </w:p>
    <w:p w14:paraId="092BEFB6" w14:textId="0EA94CDD" w:rsidR="006F54A2" w:rsidRDefault="006F54A2" w:rsidP="00EF367A">
      <w:pPr>
        <w:spacing w:after="0" w:line="280" w:lineRule="exact"/>
        <w:ind w:left="10348"/>
      </w:pPr>
      <w:r>
        <w:t>протокол   заседания   комиссии</w:t>
      </w:r>
    </w:p>
    <w:p w14:paraId="1EE0A987" w14:textId="77777777" w:rsidR="00EF367A" w:rsidRDefault="006F54A2" w:rsidP="00EF367A">
      <w:pPr>
        <w:spacing w:after="0" w:line="280" w:lineRule="exact"/>
        <w:ind w:left="10348"/>
      </w:pPr>
      <w:proofErr w:type="gramStart"/>
      <w:r>
        <w:t>по  противодействию</w:t>
      </w:r>
      <w:proofErr w:type="gramEnd"/>
      <w:r>
        <w:t xml:space="preserve"> коррупции Министерства  культуры</w:t>
      </w:r>
    </w:p>
    <w:p w14:paraId="639D5A52" w14:textId="4EFDA6FB" w:rsidR="006F54A2" w:rsidRDefault="00EF367A" w:rsidP="00EF367A">
      <w:pPr>
        <w:spacing w:after="0" w:line="280" w:lineRule="exact"/>
        <w:ind w:left="10348"/>
      </w:pPr>
      <w:r>
        <w:t>Республики Беларусь</w:t>
      </w:r>
    </w:p>
    <w:p w14:paraId="5EB33772" w14:textId="5A97D80D" w:rsidR="006F54A2" w:rsidRPr="00912EB0" w:rsidRDefault="00F276BC" w:rsidP="00EF367A">
      <w:pPr>
        <w:spacing w:line="280" w:lineRule="exact"/>
        <w:ind w:left="10348"/>
      </w:pPr>
      <w:r>
        <w:t xml:space="preserve">29 </w:t>
      </w:r>
      <w:r w:rsidR="00CA36A1">
        <w:t>декабря 202</w:t>
      </w:r>
      <w:r w:rsidR="00917638">
        <w:t>3</w:t>
      </w:r>
      <w:r w:rsidR="006F54A2">
        <w:t xml:space="preserve"> г. №</w:t>
      </w:r>
      <w:r>
        <w:t xml:space="preserve"> 3</w:t>
      </w:r>
    </w:p>
    <w:p w14:paraId="22466784" w14:textId="35200C78" w:rsidR="006F54A2" w:rsidRPr="006F54A2" w:rsidRDefault="006F54A2" w:rsidP="00EF367A">
      <w:pPr>
        <w:spacing w:after="0" w:line="280" w:lineRule="exact"/>
        <w:rPr>
          <w:b/>
          <w:bCs/>
        </w:rPr>
      </w:pPr>
      <w:r w:rsidRPr="006F54A2">
        <w:rPr>
          <w:b/>
          <w:bCs/>
        </w:rPr>
        <w:t>ПЛАН</w:t>
      </w:r>
    </w:p>
    <w:p w14:paraId="298B1EDA" w14:textId="1328CA94" w:rsidR="006F54A2" w:rsidRDefault="006F54A2" w:rsidP="004B406C">
      <w:pPr>
        <w:spacing w:after="0" w:line="280" w:lineRule="exact"/>
      </w:pPr>
      <w:r>
        <w:t>работы комиссии по противодействию</w:t>
      </w:r>
    </w:p>
    <w:p w14:paraId="1EF05A06" w14:textId="3456F1EB" w:rsidR="006F54A2" w:rsidRDefault="006F54A2" w:rsidP="004B406C">
      <w:pPr>
        <w:spacing w:after="0" w:line="280" w:lineRule="exact"/>
      </w:pPr>
      <w:r>
        <w:t>коррупции   Министерства    культуры</w:t>
      </w:r>
    </w:p>
    <w:p w14:paraId="068B9380" w14:textId="2B89F52B" w:rsidR="00B86069" w:rsidRPr="00B86069" w:rsidRDefault="00B86069" w:rsidP="004B406C">
      <w:pPr>
        <w:spacing w:after="0" w:line="280" w:lineRule="exact"/>
      </w:pPr>
      <w:r>
        <w:t>Республики Беларусь</w:t>
      </w:r>
    </w:p>
    <w:p w14:paraId="5458B176" w14:textId="7056633B" w:rsidR="006F54A2" w:rsidRDefault="006F54A2" w:rsidP="004B406C">
      <w:pPr>
        <w:spacing w:after="0" w:line="280" w:lineRule="exact"/>
      </w:pPr>
      <w:r>
        <w:t>на 202</w:t>
      </w:r>
      <w:r w:rsidR="00917638">
        <w:t>4</w:t>
      </w:r>
      <w:r>
        <w:t xml:space="preserve"> год</w:t>
      </w:r>
    </w:p>
    <w:p w14:paraId="3D29CEA3" w14:textId="77777777" w:rsidR="00123A60" w:rsidRDefault="00123A60" w:rsidP="004B406C">
      <w:pPr>
        <w:spacing w:after="0" w:line="280" w:lineRule="exact"/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02"/>
        <w:gridCol w:w="6851"/>
        <w:gridCol w:w="5330"/>
        <w:gridCol w:w="2180"/>
      </w:tblGrid>
      <w:tr w:rsidR="002E03F0" w:rsidRPr="00ED3BFB" w14:paraId="632B44DD" w14:textId="77777777" w:rsidTr="00E67D7D">
        <w:tc>
          <w:tcPr>
            <w:tcW w:w="802" w:type="dxa"/>
          </w:tcPr>
          <w:p w14:paraId="3B86AB6D" w14:textId="77777777" w:rsidR="00045DE0" w:rsidRPr="00ED3BFB" w:rsidRDefault="00045DE0" w:rsidP="004B406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№</w:t>
            </w:r>
          </w:p>
          <w:p w14:paraId="6841F154" w14:textId="7CAF1E6C" w:rsidR="00045DE0" w:rsidRPr="00ED3BFB" w:rsidRDefault="00045DE0" w:rsidP="004B406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п/п</w:t>
            </w:r>
          </w:p>
        </w:tc>
        <w:tc>
          <w:tcPr>
            <w:tcW w:w="6851" w:type="dxa"/>
          </w:tcPr>
          <w:p w14:paraId="44D42045" w14:textId="50BC1873" w:rsidR="00045DE0" w:rsidRPr="00ED3BFB" w:rsidRDefault="00045DE0" w:rsidP="004B406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5330" w:type="dxa"/>
          </w:tcPr>
          <w:p w14:paraId="32F1049B" w14:textId="77777777" w:rsidR="004B406C" w:rsidRPr="00ED3BFB" w:rsidRDefault="00045DE0" w:rsidP="004B406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Ответственные</w:t>
            </w:r>
          </w:p>
          <w:p w14:paraId="18E6E178" w14:textId="6F7E7364" w:rsidR="00045DE0" w:rsidRPr="00ED3BFB" w:rsidRDefault="004B406C" w:rsidP="004B406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исполнители</w:t>
            </w:r>
            <w:r w:rsidR="00045DE0" w:rsidRPr="00ED3B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</w:tcPr>
          <w:p w14:paraId="1BBE77AD" w14:textId="77777777" w:rsidR="00045DE0" w:rsidRPr="00ED3BFB" w:rsidRDefault="004B406C" w:rsidP="004B406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Срок</w:t>
            </w:r>
          </w:p>
          <w:p w14:paraId="495DD6C8" w14:textId="6B2371D7" w:rsidR="004B406C" w:rsidRPr="00ED3BFB" w:rsidRDefault="004E3806" w:rsidP="004B406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р</w:t>
            </w:r>
            <w:r w:rsidR="004B406C" w:rsidRPr="00ED3BFB">
              <w:rPr>
                <w:sz w:val="28"/>
                <w:szCs w:val="28"/>
              </w:rPr>
              <w:t>ассмотрения</w:t>
            </w:r>
          </w:p>
          <w:p w14:paraId="6C64695F" w14:textId="7DE15A9B" w:rsidR="004E3806" w:rsidRPr="00ED3BFB" w:rsidRDefault="004E3806" w:rsidP="004B406C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2E03F0" w:rsidRPr="00ED3BFB" w14:paraId="6055D18E" w14:textId="77777777" w:rsidTr="00E67D7D">
        <w:tc>
          <w:tcPr>
            <w:tcW w:w="802" w:type="dxa"/>
          </w:tcPr>
          <w:p w14:paraId="291ECD77" w14:textId="1229C69C" w:rsidR="00045DE0" w:rsidRPr="00ED3BFB" w:rsidRDefault="00E67D7D" w:rsidP="004B406C">
            <w:pPr>
              <w:spacing w:line="280" w:lineRule="exact"/>
              <w:jc w:val="center"/>
              <w:rPr>
                <w:sz w:val="28"/>
                <w:szCs w:val="28"/>
              </w:rPr>
            </w:pPr>
            <w:bookmarkStart w:id="0" w:name="_Hlk124944065"/>
            <w:r>
              <w:rPr>
                <w:sz w:val="28"/>
                <w:szCs w:val="28"/>
              </w:rPr>
              <w:t>1</w:t>
            </w:r>
            <w:r w:rsidR="00B86069">
              <w:rPr>
                <w:sz w:val="28"/>
                <w:szCs w:val="28"/>
              </w:rPr>
              <w:t>.</w:t>
            </w:r>
          </w:p>
        </w:tc>
        <w:tc>
          <w:tcPr>
            <w:tcW w:w="6851" w:type="dxa"/>
          </w:tcPr>
          <w:p w14:paraId="6FA67856" w14:textId="525FA06C" w:rsidR="00045DE0" w:rsidRPr="00ED3BFB" w:rsidRDefault="004B406C" w:rsidP="00B86069">
            <w:pPr>
              <w:spacing w:line="280" w:lineRule="exact"/>
              <w:ind w:left="-63"/>
              <w:jc w:val="both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О результатах выполнения подчиненными организациями в 202</w:t>
            </w:r>
            <w:r w:rsidR="00917638">
              <w:rPr>
                <w:sz w:val="28"/>
                <w:szCs w:val="28"/>
              </w:rPr>
              <w:t>3</w:t>
            </w:r>
            <w:r w:rsidRPr="00ED3BFB">
              <w:rPr>
                <w:sz w:val="28"/>
                <w:szCs w:val="28"/>
              </w:rPr>
              <w:t xml:space="preserve"> году Плана мероприятий по противодействию коррупции в системе Министерства культуры Республики Беларусь на 2022-2025 годы</w:t>
            </w:r>
          </w:p>
          <w:p w14:paraId="1DBD1B56" w14:textId="5116B83A" w:rsidR="004B406C" w:rsidRPr="00ED3BFB" w:rsidRDefault="004B406C" w:rsidP="00EF20C3">
            <w:pPr>
              <w:spacing w:line="280" w:lineRule="exact"/>
              <w:ind w:firstLine="467"/>
              <w:jc w:val="both"/>
              <w:rPr>
                <w:sz w:val="28"/>
                <w:szCs w:val="28"/>
              </w:rPr>
            </w:pPr>
          </w:p>
        </w:tc>
        <w:tc>
          <w:tcPr>
            <w:tcW w:w="5330" w:type="dxa"/>
          </w:tcPr>
          <w:p w14:paraId="7ACE6231" w14:textId="0D922556" w:rsidR="00045DE0" w:rsidRPr="00ED3BFB" w:rsidRDefault="00FF4A46" w:rsidP="004B406C">
            <w:pPr>
              <w:spacing w:line="280" w:lineRule="exact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ф</w:t>
            </w:r>
            <w:r w:rsidR="004B406C" w:rsidRPr="00ED3BFB">
              <w:rPr>
                <w:sz w:val="28"/>
                <w:szCs w:val="28"/>
              </w:rPr>
              <w:t>инансово-экономическое управление</w:t>
            </w:r>
          </w:p>
        </w:tc>
        <w:tc>
          <w:tcPr>
            <w:tcW w:w="2180" w:type="dxa"/>
          </w:tcPr>
          <w:p w14:paraId="5A99FB98" w14:textId="64E98446" w:rsidR="00045DE0" w:rsidRPr="00ED3BFB" w:rsidRDefault="00FF4A46" w:rsidP="004B406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м</w:t>
            </w:r>
            <w:r w:rsidR="004B406C" w:rsidRPr="00ED3BFB">
              <w:rPr>
                <w:sz w:val="28"/>
                <w:szCs w:val="28"/>
              </w:rPr>
              <w:t>арт</w:t>
            </w:r>
          </w:p>
        </w:tc>
      </w:tr>
      <w:bookmarkEnd w:id="0"/>
      <w:tr w:rsidR="00350DCF" w:rsidRPr="003F5BC9" w14:paraId="15F115FF" w14:textId="77777777" w:rsidTr="00E67D7D">
        <w:tc>
          <w:tcPr>
            <w:tcW w:w="802" w:type="dxa"/>
          </w:tcPr>
          <w:p w14:paraId="4670CDEF" w14:textId="67B51866" w:rsidR="00350DCF" w:rsidRPr="00C5164C" w:rsidRDefault="00C46768" w:rsidP="004B406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6069">
              <w:rPr>
                <w:sz w:val="28"/>
                <w:szCs w:val="28"/>
              </w:rPr>
              <w:t>.</w:t>
            </w:r>
          </w:p>
        </w:tc>
        <w:tc>
          <w:tcPr>
            <w:tcW w:w="6851" w:type="dxa"/>
          </w:tcPr>
          <w:p w14:paraId="70992CA7" w14:textId="49E60BF7" w:rsidR="00350DCF" w:rsidRPr="003A2D93" w:rsidRDefault="003A2D93" w:rsidP="00B86069">
            <w:pPr>
              <w:spacing w:line="280" w:lineRule="exact"/>
              <w:ind w:left="-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СТБ </w:t>
            </w:r>
            <w:r>
              <w:rPr>
                <w:sz w:val="28"/>
                <w:szCs w:val="28"/>
                <w:lang w:val="en-US"/>
              </w:rPr>
              <w:t>ISO</w:t>
            </w:r>
            <w:r>
              <w:rPr>
                <w:sz w:val="28"/>
                <w:szCs w:val="28"/>
              </w:rPr>
              <w:t xml:space="preserve"> 37001-2020 «Система менеджмента борьбы со взяточни</w:t>
            </w:r>
            <w:r w:rsidR="00A97491">
              <w:rPr>
                <w:sz w:val="28"/>
                <w:szCs w:val="28"/>
              </w:rPr>
              <w:t>че</w:t>
            </w:r>
            <w:r>
              <w:rPr>
                <w:sz w:val="28"/>
                <w:szCs w:val="28"/>
              </w:rPr>
              <w:t>ством. Требования и руководство по применению»</w:t>
            </w:r>
          </w:p>
        </w:tc>
        <w:tc>
          <w:tcPr>
            <w:tcW w:w="5330" w:type="dxa"/>
          </w:tcPr>
          <w:p w14:paraId="3F52F2E9" w14:textId="7280181C" w:rsidR="00350DCF" w:rsidRDefault="00C46768" w:rsidP="005C7C91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2180" w:type="dxa"/>
          </w:tcPr>
          <w:p w14:paraId="6C3DB261" w14:textId="51B17A2D" w:rsidR="00350DCF" w:rsidRPr="00C5164C" w:rsidRDefault="00C46768" w:rsidP="004B406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4B2878" w:rsidRPr="003F5BC9" w14:paraId="47D5DE9F" w14:textId="77777777" w:rsidTr="00E67D7D">
        <w:tc>
          <w:tcPr>
            <w:tcW w:w="802" w:type="dxa"/>
          </w:tcPr>
          <w:p w14:paraId="6431A815" w14:textId="0AF98D22" w:rsidR="004B2878" w:rsidRDefault="00C45F3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6069">
              <w:rPr>
                <w:sz w:val="28"/>
                <w:szCs w:val="28"/>
              </w:rPr>
              <w:t>.</w:t>
            </w:r>
          </w:p>
        </w:tc>
        <w:tc>
          <w:tcPr>
            <w:tcW w:w="6851" w:type="dxa"/>
          </w:tcPr>
          <w:p w14:paraId="600A2A15" w14:textId="72503977" w:rsidR="004B2878" w:rsidRDefault="004B2878" w:rsidP="00B86069">
            <w:pPr>
              <w:spacing w:line="280" w:lineRule="exact"/>
              <w:ind w:left="-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D3BFB">
              <w:rPr>
                <w:sz w:val="28"/>
                <w:szCs w:val="28"/>
              </w:rPr>
              <w:t xml:space="preserve"> реализации Плана мероприятий по устранению необоснованного и недобросовестного посредничества при закупках товаров (работ, услуг) и реализации продукции</w:t>
            </w:r>
            <w:r>
              <w:rPr>
                <w:sz w:val="28"/>
                <w:szCs w:val="28"/>
              </w:rPr>
              <w:t>, утверждённого Премьер-министром Республики Беларусь Головченко Р.А. 6 марта 2021 г. № 32/221-80/63</w:t>
            </w:r>
            <w:r w:rsidRPr="00AD7C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итогам </w:t>
            </w:r>
            <w:r w:rsidR="00B86069">
              <w:rPr>
                <w:sz w:val="28"/>
                <w:szCs w:val="28"/>
              </w:rPr>
              <w:t xml:space="preserve">работы за </w:t>
            </w: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5330" w:type="dxa"/>
          </w:tcPr>
          <w:p w14:paraId="7570D71F" w14:textId="77777777" w:rsidR="004B2878" w:rsidRDefault="004B2878" w:rsidP="004B287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финансово-экономическое управление</w:t>
            </w:r>
            <w:r>
              <w:rPr>
                <w:sz w:val="28"/>
                <w:szCs w:val="28"/>
              </w:rPr>
              <w:t>,</w:t>
            </w:r>
          </w:p>
          <w:p w14:paraId="00FD5C85" w14:textId="04F9B05C" w:rsidR="004B2878" w:rsidRDefault="004B2878" w:rsidP="004B2878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государственных организаций, подчиненных Министерству культуры</w:t>
            </w:r>
          </w:p>
        </w:tc>
        <w:tc>
          <w:tcPr>
            <w:tcW w:w="2180" w:type="dxa"/>
          </w:tcPr>
          <w:p w14:paraId="12D31B95" w14:textId="0DFB3056" w:rsidR="004B2878" w:rsidRDefault="004B287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4B2878" w:rsidRPr="00ED3BFB" w14:paraId="72C7D104" w14:textId="77777777" w:rsidTr="00E67D7D">
        <w:tc>
          <w:tcPr>
            <w:tcW w:w="802" w:type="dxa"/>
          </w:tcPr>
          <w:p w14:paraId="57551E89" w14:textId="0AB9857E" w:rsidR="004B2878" w:rsidRPr="003B140A" w:rsidRDefault="00C45F3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86069">
              <w:rPr>
                <w:sz w:val="28"/>
                <w:szCs w:val="28"/>
              </w:rPr>
              <w:t>.</w:t>
            </w:r>
          </w:p>
        </w:tc>
        <w:tc>
          <w:tcPr>
            <w:tcW w:w="6851" w:type="dxa"/>
          </w:tcPr>
          <w:p w14:paraId="77814176" w14:textId="70C923AD" w:rsidR="004B2878" w:rsidRPr="00E67616" w:rsidRDefault="004B2878" w:rsidP="00B86069">
            <w:pPr>
              <w:spacing w:line="280" w:lineRule="exact"/>
              <w:ind w:left="-63"/>
              <w:jc w:val="both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Об эффективности работы комиссии по противодействию коррупции</w:t>
            </w:r>
            <w:r w:rsidR="00931C32">
              <w:rPr>
                <w:sz w:val="28"/>
                <w:szCs w:val="28"/>
              </w:rPr>
              <w:t xml:space="preserve"> в </w:t>
            </w:r>
            <w:r w:rsidR="00C45F38">
              <w:rPr>
                <w:sz w:val="28"/>
                <w:szCs w:val="28"/>
              </w:rPr>
              <w:t>организациях, подчиненных</w:t>
            </w:r>
            <w:r>
              <w:rPr>
                <w:sz w:val="28"/>
                <w:szCs w:val="28"/>
              </w:rPr>
              <w:t xml:space="preserve"> </w:t>
            </w:r>
            <w:r w:rsidR="00931C32">
              <w:rPr>
                <w:sz w:val="28"/>
                <w:szCs w:val="28"/>
              </w:rPr>
              <w:t>Министерству культуры</w:t>
            </w:r>
            <w:r w:rsidR="00B86069">
              <w:rPr>
                <w:sz w:val="28"/>
                <w:szCs w:val="28"/>
              </w:rPr>
              <w:t xml:space="preserve"> Республики Беларусь</w:t>
            </w:r>
            <w:r w:rsidR="00E67616">
              <w:rPr>
                <w:sz w:val="28"/>
                <w:szCs w:val="28"/>
                <w:lang w:val="be-BY"/>
              </w:rPr>
              <w:t xml:space="preserve">. </w:t>
            </w:r>
          </w:p>
        </w:tc>
        <w:tc>
          <w:tcPr>
            <w:tcW w:w="5330" w:type="dxa"/>
          </w:tcPr>
          <w:p w14:paraId="34B947F3" w14:textId="454FEC43" w:rsidR="004B2878" w:rsidRPr="00ED3BFB" w:rsidRDefault="004B2878" w:rsidP="004B287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 xml:space="preserve">руководители </w:t>
            </w:r>
            <w:r w:rsidR="00C45F38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</w:tcPr>
          <w:p w14:paraId="430A0753" w14:textId="4772CA14" w:rsidR="004B2878" w:rsidRPr="00ED3BFB" w:rsidRDefault="004B287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4B2878" w:rsidRPr="00ED3BFB" w14:paraId="16F605A3" w14:textId="77777777" w:rsidTr="00E67D7D">
        <w:tc>
          <w:tcPr>
            <w:tcW w:w="802" w:type="dxa"/>
          </w:tcPr>
          <w:p w14:paraId="44A8DA45" w14:textId="2F33440C" w:rsidR="004B2878" w:rsidRDefault="00C45F3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6069">
              <w:rPr>
                <w:sz w:val="28"/>
                <w:szCs w:val="28"/>
              </w:rPr>
              <w:t>.</w:t>
            </w:r>
          </w:p>
        </w:tc>
        <w:tc>
          <w:tcPr>
            <w:tcW w:w="6851" w:type="dxa"/>
          </w:tcPr>
          <w:p w14:paraId="1CCA556C" w14:textId="73FBC6BC" w:rsidR="00123A60" w:rsidRPr="00ED3BFB" w:rsidRDefault="004B2878" w:rsidP="00EF367A">
            <w:pPr>
              <w:spacing w:line="280" w:lineRule="exact"/>
              <w:ind w:left="-63"/>
              <w:jc w:val="both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 xml:space="preserve">О результатах выполнения подчиненными организациями в </w:t>
            </w:r>
            <w:r>
              <w:rPr>
                <w:sz w:val="28"/>
                <w:szCs w:val="28"/>
                <w:lang w:val="en-US"/>
              </w:rPr>
              <w:t>I</w:t>
            </w:r>
            <w:r w:rsidRPr="003F5B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полугодии </w:t>
            </w:r>
            <w:r w:rsidRPr="00ED3BF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D3BF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  <w:r w:rsidRPr="00ED3BFB">
              <w:rPr>
                <w:sz w:val="28"/>
                <w:szCs w:val="28"/>
              </w:rPr>
              <w:t xml:space="preserve"> Плана </w:t>
            </w:r>
            <w:r w:rsidRPr="00ED3BFB">
              <w:rPr>
                <w:sz w:val="28"/>
                <w:szCs w:val="28"/>
              </w:rPr>
              <w:lastRenderedPageBreak/>
              <w:t>мероприятий по противодействию коррупции в системе Министерства культуры Республики Беларусь на 2022-2025 годы</w:t>
            </w:r>
          </w:p>
        </w:tc>
        <w:tc>
          <w:tcPr>
            <w:tcW w:w="5330" w:type="dxa"/>
          </w:tcPr>
          <w:p w14:paraId="193BC73C" w14:textId="27B21441" w:rsidR="004B2878" w:rsidRDefault="004B2878" w:rsidP="004B2878">
            <w:pPr>
              <w:spacing w:line="280" w:lineRule="exact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lastRenderedPageBreak/>
              <w:t>финансово-экономическое управление</w:t>
            </w:r>
          </w:p>
        </w:tc>
        <w:tc>
          <w:tcPr>
            <w:tcW w:w="2180" w:type="dxa"/>
          </w:tcPr>
          <w:p w14:paraId="255708B6" w14:textId="36DC468B" w:rsidR="004B2878" w:rsidRPr="00ED3BFB" w:rsidRDefault="00106357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4B2878" w:rsidRPr="00ED3BFB" w14:paraId="6E61E669" w14:textId="77777777" w:rsidTr="00E67D7D">
        <w:tc>
          <w:tcPr>
            <w:tcW w:w="802" w:type="dxa"/>
          </w:tcPr>
          <w:p w14:paraId="5CFC946F" w14:textId="1480A36B" w:rsidR="004B2878" w:rsidRPr="00ED3BFB" w:rsidRDefault="00C45F3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86069">
              <w:rPr>
                <w:sz w:val="28"/>
                <w:szCs w:val="28"/>
              </w:rPr>
              <w:t>.</w:t>
            </w:r>
          </w:p>
        </w:tc>
        <w:tc>
          <w:tcPr>
            <w:tcW w:w="6851" w:type="dxa"/>
          </w:tcPr>
          <w:p w14:paraId="52C5E6F9" w14:textId="77777777" w:rsidR="004B2878" w:rsidRDefault="004B2878" w:rsidP="00B86069">
            <w:pPr>
              <w:spacing w:line="280" w:lineRule="exact"/>
              <w:ind w:left="-63" w:firstLine="63"/>
              <w:jc w:val="both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О соблюдении порядка осуществления закупок товаров (работ, услуг) в</w:t>
            </w:r>
            <w:r>
              <w:rPr>
                <w:sz w:val="28"/>
                <w:szCs w:val="28"/>
              </w:rPr>
              <w:t xml:space="preserve"> организациях</w:t>
            </w:r>
            <w:r w:rsidR="00C45F38">
              <w:rPr>
                <w:sz w:val="28"/>
                <w:szCs w:val="28"/>
              </w:rPr>
              <w:t>, подчиненных Министерству культуры</w:t>
            </w:r>
            <w:r w:rsidR="00B86069">
              <w:rPr>
                <w:sz w:val="28"/>
                <w:szCs w:val="28"/>
              </w:rPr>
              <w:t xml:space="preserve"> Республики Беларусь</w:t>
            </w:r>
          </w:p>
          <w:p w14:paraId="60D75597" w14:textId="140D06AD" w:rsidR="00123A60" w:rsidRPr="00ED3BFB" w:rsidRDefault="00123A60" w:rsidP="00B86069">
            <w:pPr>
              <w:spacing w:line="280" w:lineRule="exact"/>
              <w:ind w:left="-63" w:firstLine="63"/>
              <w:jc w:val="both"/>
              <w:rPr>
                <w:sz w:val="28"/>
                <w:szCs w:val="28"/>
              </w:rPr>
            </w:pPr>
          </w:p>
        </w:tc>
        <w:tc>
          <w:tcPr>
            <w:tcW w:w="5330" w:type="dxa"/>
          </w:tcPr>
          <w:p w14:paraId="620E84B5" w14:textId="5251E1A1" w:rsidR="004B2878" w:rsidRPr="00ED3BFB" w:rsidRDefault="002F59E1" w:rsidP="004B2878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B2878">
              <w:rPr>
                <w:sz w:val="28"/>
                <w:szCs w:val="28"/>
              </w:rPr>
              <w:t>уководител</w:t>
            </w:r>
            <w:r w:rsidR="00C45F38">
              <w:rPr>
                <w:sz w:val="28"/>
                <w:szCs w:val="28"/>
              </w:rPr>
              <w:t>и организаций</w:t>
            </w:r>
          </w:p>
          <w:p w14:paraId="3FFB77F1" w14:textId="6727199D" w:rsidR="004B2878" w:rsidRPr="00ED3BFB" w:rsidRDefault="004B2878" w:rsidP="004B2878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2D353C95" w14:textId="6FF58D07" w:rsidR="004B2878" w:rsidRPr="00ED3BFB" w:rsidRDefault="004B287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октябрь</w:t>
            </w:r>
          </w:p>
        </w:tc>
      </w:tr>
      <w:tr w:rsidR="004B2878" w:rsidRPr="00ED3BFB" w14:paraId="133C9939" w14:textId="77777777" w:rsidTr="00E67D7D">
        <w:tc>
          <w:tcPr>
            <w:tcW w:w="802" w:type="dxa"/>
          </w:tcPr>
          <w:p w14:paraId="3CD13285" w14:textId="260A075B" w:rsidR="004B2878" w:rsidRPr="00ED3BFB" w:rsidRDefault="00C45F3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86069">
              <w:rPr>
                <w:sz w:val="28"/>
                <w:szCs w:val="28"/>
              </w:rPr>
              <w:t>.</w:t>
            </w:r>
          </w:p>
        </w:tc>
        <w:tc>
          <w:tcPr>
            <w:tcW w:w="6851" w:type="dxa"/>
          </w:tcPr>
          <w:p w14:paraId="2DD51AF0" w14:textId="2182AA08" w:rsidR="004B2878" w:rsidRPr="00ED3BFB" w:rsidRDefault="004B2878" w:rsidP="00B86069">
            <w:pPr>
              <w:spacing w:line="280" w:lineRule="exact"/>
              <w:ind w:left="-63"/>
              <w:jc w:val="both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 xml:space="preserve">О результатах обобщения информации </w:t>
            </w:r>
            <w:r>
              <w:rPr>
                <w:sz w:val="28"/>
                <w:szCs w:val="28"/>
              </w:rPr>
              <w:br/>
            </w:r>
            <w:r w:rsidRPr="00ED3BFB">
              <w:rPr>
                <w:sz w:val="28"/>
                <w:szCs w:val="28"/>
              </w:rPr>
              <w:t xml:space="preserve">о выявленных нарушениях законодательства </w:t>
            </w:r>
            <w:r>
              <w:rPr>
                <w:sz w:val="28"/>
                <w:szCs w:val="28"/>
              </w:rPr>
              <w:t>о борьбе</w:t>
            </w:r>
            <w:r>
              <w:rPr>
                <w:sz w:val="28"/>
                <w:szCs w:val="28"/>
              </w:rPr>
              <w:br/>
              <w:t>с коррупцией в</w:t>
            </w:r>
            <w:r w:rsidRPr="00ED3BFB">
              <w:rPr>
                <w:sz w:val="28"/>
                <w:szCs w:val="28"/>
              </w:rPr>
              <w:t xml:space="preserve"> сфере культуры (при ее наличии)</w:t>
            </w:r>
          </w:p>
          <w:p w14:paraId="408BF334" w14:textId="23527812" w:rsidR="004B2878" w:rsidRPr="00ED3BFB" w:rsidRDefault="004B2878" w:rsidP="004B2878">
            <w:pPr>
              <w:spacing w:line="280" w:lineRule="exact"/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5330" w:type="dxa"/>
          </w:tcPr>
          <w:p w14:paraId="17B74100" w14:textId="0F8B5B1C" w:rsidR="004B2878" w:rsidRPr="00ED3BFB" w:rsidRDefault="004B2878" w:rsidP="004B287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 xml:space="preserve">финансово-экономическое управление </w:t>
            </w:r>
          </w:p>
          <w:p w14:paraId="710AF181" w14:textId="77777777" w:rsidR="004B2878" w:rsidRPr="00ED3BFB" w:rsidRDefault="004B2878" w:rsidP="004B2878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14:paraId="53FDF864" w14:textId="73025C9A" w:rsidR="004B2878" w:rsidRPr="00ED3BFB" w:rsidRDefault="004B2878" w:rsidP="00B8606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структурные подразделения облисполкомов (Мингорисполкома), осуществляющие государственно-властные полномочия в сфере культуры</w:t>
            </w:r>
          </w:p>
        </w:tc>
        <w:tc>
          <w:tcPr>
            <w:tcW w:w="2180" w:type="dxa"/>
          </w:tcPr>
          <w:p w14:paraId="512F00C0" w14:textId="30063D3F" w:rsidR="004B2878" w:rsidRPr="00ED3BFB" w:rsidRDefault="004B287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октябрь</w:t>
            </w:r>
          </w:p>
        </w:tc>
      </w:tr>
      <w:tr w:rsidR="004B2878" w:rsidRPr="00ED3BFB" w14:paraId="775C60BF" w14:textId="77777777" w:rsidTr="00E67D7D">
        <w:tc>
          <w:tcPr>
            <w:tcW w:w="802" w:type="dxa"/>
          </w:tcPr>
          <w:p w14:paraId="16CEE086" w14:textId="5971184D" w:rsidR="004B2878" w:rsidRPr="00ED3BFB" w:rsidRDefault="00C45F3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86069">
              <w:rPr>
                <w:sz w:val="28"/>
                <w:szCs w:val="28"/>
              </w:rPr>
              <w:t>.</w:t>
            </w:r>
          </w:p>
        </w:tc>
        <w:tc>
          <w:tcPr>
            <w:tcW w:w="6851" w:type="dxa"/>
          </w:tcPr>
          <w:p w14:paraId="23E1E912" w14:textId="77777777" w:rsidR="004B2878" w:rsidRDefault="004B2878" w:rsidP="00123A60">
            <w:pPr>
              <w:spacing w:line="280" w:lineRule="exact"/>
              <w:ind w:left="-63"/>
              <w:jc w:val="both"/>
              <w:rPr>
                <w:sz w:val="28"/>
                <w:szCs w:val="28"/>
              </w:rPr>
            </w:pPr>
            <w:r w:rsidRPr="002F7FB0">
              <w:rPr>
                <w:sz w:val="28"/>
                <w:szCs w:val="28"/>
              </w:rPr>
              <w:t>О соблюдении сроков предоставления деклараций             о доходах и имуществе</w:t>
            </w:r>
            <w:r w:rsidR="002F59E1" w:rsidRPr="002F59E1">
              <w:rPr>
                <w:sz w:val="28"/>
                <w:szCs w:val="28"/>
              </w:rPr>
              <w:t xml:space="preserve"> </w:t>
            </w:r>
            <w:r w:rsidR="002F59E1">
              <w:rPr>
                <w:sz w:val="28"/>
                <w:szCs w:val="28"/>
              </w:rPr>
              <w:t xml:space="preserve">и </w:t>
            </w:r>
            <w:r w:rsidRPr="002F7FB0">
              <w:rPr>
                <w:sz w:val="28"/>
                <w:szCs w:val="28"/>
              </w:rPr>
              <w:t>результатах проверки деклараций о доходах и имуществе</w:t>
            </w:r>
          </w:p>
          <w:p w14:paraId="19882CBB" w14:textId="0D3ACD48" w:rsidR="00123A60" w:rsidRPr="00ED3BFB" w:rsidRDefault="00123A60" w:rsidP="00123A60">
            <w:pPr>
              <w:spacing w:line="280" w:lineRule="exact"/>
              <w:ind w:left="-63"/>
              <w:jc w:val="both"/>
              <w:rPr>
                <w:sz w:val="28"/>
                <w:szCs w:val="28"/>
              </w:rPr>
            </w:pPr>
          </w:p>
        </w:tc>
        <w:tc>
          <w:tcPr>
            <w:tcW w:w="5330" w:type="dxa"/>
          </w:tcPr>
          <w:p w14:paraId="1828B051" w14:textId="14200434" w:rsidR="004B2878" w:rsidRPr="00ED3BFB" w:rsidRDefault="004B2878" w:rsidP="004B2878">
            <w:pPr>
              <w:spacing w:line="280" w:lineRule="exact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отдел кадровой работы и государственных наград</w:t>
            </w:r>
          </w:p>
        </w:tc>
        <w:tc>
          <w:tcPr>
            <w:tcW w:w="2180" w:type="dxa"/>
          </w:tcPr>
          <w:p w14:paraId="6C00D79C" w14:textId="7E5C67FE" w:rsidR="004B2878" w:rsidRPr="00ED3BFB" w:rsidRDefault="004B287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декабрь</w:t>
            </w:r>
          </w:p>
        </w:tc>
      </w:tr>
      <w:tr w:rsidR="004B2878" w:rsidRPr="00ED3BFB" w14:paraId="16E3B3E2" w14:textId="77777777" w:rsidTr="00E67D7D">
        <w:tc>
          <w:tcPr>
            <w:tcW w:w="802" w:type="dxa"/>
          </w:tcPr>
          <w:p w14:paraId="398441C2" w14:textId="1CD6E811" w:rsidR="004B2878" w:rsidRPr="00ED3BFB" w:rsidRDefault="00C45F3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23A60">
              <w:rPr>
                <w:sz w:val="28"/>
                <w:szCs w:val="28"/>
              </w:rPr>
              <w:t>.</w:t>
            </w:r>
          </w:p>
        </w:tc>
        <w:tc>
          <w:tcPr>
            <w:tcW w:w="6851" w:type="dxa"/>
          </w:tcPr>
          <w:p w14:paraId="4CF9E5CE" w14:textId="1896338D" w:rsidR="004B2878" w:rsidRPr="00ED3BFB" w:rsidRDefault="004B2878" w:rsidP="00123A60">
            <w:pPr>
              <w:spacing w:line="280" w:lineRule="exact"/>
              <w:ind w:left="-63"/>
              <w:jc w:val="both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 xml:space="preserve">Об итогах работы комиссии по противодействию коррупции Министерства культуры </w:t>
            </w:r>
            <w:r w:rsidR="00EF367A">
              <w:rPr>
                <w:sz w:val="28"/>
                <w:szCs w:val="28"/>
              </w:rPr>
              <w:t xml:space="preserve">Республики Беларусь </w:t>
            </w:r>
            <w:r w:rsidRPr="00ED3BFB">
              <w:rPr>
                <w:sz w:val="28"/>
                <w:szCs w:val="28"/>
              </w:rPr>
              <w:t>за 202</w:t>
            </w:r>
            <w:r>
              <w:rPr>
                <w:sz w:val="28"/>
                <w:szCs w:val="28"/>
              </w:rPr>
              <w:t>4</w:t>
            </w:r>
            <w:r w:rsidRPr="00ED3BFB">
              <w:rPr>
                <w:sz w:val="28"/>
                <w:szCs w:val="28"/>
              </w:rPr>
              <w:t xml:space="preserve"> год</w:t>
            </w:r>
          </w:p>
          <w:p w14:paraId="21DB89EB" w14:textId="3DDC7178" w:rsidR="004B2878" w:rsidRPr="00ED3BFB" w:rsidRDefault="004B2878" w:rsidP="004B2878">
            <w:pPr>
              <w:spacing w:line="280" w:lineRule="exact"/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5330" w:type="dxa"/>
          </w:tcPr>
          <w:p w14:paraId="153B2E55" w14:textId="77777777" w:rsidR="004B2878" w:rsidRPr="00ED3BFB" w:rsidRDefault="004B2878" w:rsidP="004B287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 xml:space="preserve">комиссия по противодействию </w:t>
            </w:r>
            <w:proofErr w:type="gramStart"/>
            <w:r w:rsidRPr="00ED3BFB">
              <w:rPr>
                <w:sz w:val="28"/>
                <w:szCs w:val="28"/>
              </w:rPr>
              <w:t>коррупции  Минкультуры</w:t>
            </w:r>
            <w:proofErr w:type="gramEnd"/>
            <w:r w:rsidRPr="00ED3BFB">
              <w:rPr>
                <w:sz w:val="28"/>
                <w:szCs w:val="28"/>
              </w:rPr>
              <w:t>, секретарь комиссии</w:t>
            </w:r>
          </w:p>
          <w:p w14:paraId="7E46B90F" w14:textId="77777777" w:rsidR="004B2878" w:rsidRPr="00ED3BFB" w:rsidRDefault="004B2878" w:rsidP="004B2878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7A367998" w14:textId="6B848270" w:rsidR="004B2878" w:rsidRPr="00ED3BFB" w:rsidRDefault="004B287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декабрь</w:t>
            </w:r>
          </w:p>
        </w:tc>
      </w:tr>
      <w:tr w:rsidR="004B2878" w:rsidRPr="00ED3BFB" w14:paraId="11CB7200" w14:textId="77777777" w:rsidTr="00E67D7D">
        <w:tc>
          <w:tcPr>
            <w:tcW w:w="802" w:type="dxa"/>
          </w:tcPr>
          <w:p w14:paraId="7367DC8E" w14:textId="6D5EBBE2" w:rsidR="004B2878" w:rsidRPr="00ED3BFB" w:rsidRDefault="00C45F3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23A60">
              <w:rPr>
                <w:sz w:val="28"/>
                <w:szCs w:val="28"/>
              </w:rPr>
              <w:t>.</w:t>
            </w:r>
          </w:p>
        </w:tc>
        <w:tc>
          <w:tcPr>
            <w:tcW w:w="6851" w:type="dxa"/>
          </w:tcPr>
          <w:p w14:paraId="37579582" w14:textId="222BC084" w:rsidR="004B2878" w:rsidRDefault="004B2878" w:rsidP="00123A60">
            <w:pPr>
              <w:spacing w:line="280" w:lineRule="exact"/>
              <w:ind w:left="-63"/>
              <w:jc w:val="both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О рассмотрении плана работы комиссии по противодействию коррупции Министерства культуры</w:t>
            </w:r>
            <w:r w:rsidR="00EF367A">
              <w:rPr>
                <w:sz w:val="28"/>
                <w:szCs w:val="28"/>
              </w:rPr>
              <w:t xml:space="preserve"> Республики Беларусь</w:t>
            </w:r>
            <w:r w:rsidRPr="00ED3BFB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5</w:t>
            </w:r>
            <w:r w:rsidRPr="00ED3BFB">
              <w:rPr>
                <w:sz w:val="28"/>
                <w:szCs w:val="28"/>
              </w:rPr>
              <w:t xml:space="preserve"> год</w:t>
            </w:r>
          </w:p>
          <w:p w14:paraId="72851C09" w14:textId="6BA1C035" w:rsidR="004B2878" w:rsidRPr="00ED3BFB" w:rsidRDefault="004B2878" w:rsidP="004B2878">
            <w:pPr>
              <w:spacing w:line="280" w:lineRule="exact"/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5330" w:type="dxa"/>
          </w:tcPr>
          <w:p w14:paraId="0A29D90A" w14:textId="77777777" w:rsidR="004B2878" w:rsidRPr="00ED3BFB" w:rsidRDefault="004B2878" w:rsidP="004B287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 xml:space="preserve">комиссия по противодействию </w:t>
            </w:r>
            <w:proofErr w:type="gramStart"/>
            <w:r w:rsidRPr="00ED3BFB">
              <w:rPr>
                <w:sz w:val="28"/>
                <w:szCs w:val="28"/>
              </w:rPr>
              <w:t>коррупции  Минкультуры</w:t>
            </w:r>
            <w:proofErr w:type="gramEnd"/>
            <w:r w:rsidRPr="00ED3BFB">
              <w:rPr>
                <w:sz w:val="28"/>
                <w:szCs w:val="28"/>
              </w:rPr>
              <w:t>, секретарь комиссии</w:t>
            </w:r>
          </w:p>
          <w:p w14:paraId="77916733" w14:textId="77777777" w:rsidR="004B2878" w:rsidRPr="00ED3BFB" w:rsidRDefault="004B2878" w:rsidP="004B2878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14:paraId="2030F8F4" w14:textId="558D0343" w:rsidR="004B2878" w:rsidRPr="00ED3BFB" w:rsidRDefault="004B287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>декабрь</w:t>
            </w:r>
          </w:p>
        </w:tc>
      </w:tr>
      <w:tr w:rsidR="004B2878" w:rsidRPr="00ED3BFB" w14:paraId="6CC59CE7" w14:textId="77777777" w:rsidTr="00E67D7D">
        <w:tc>
          <w:tcPr>
            <w:tcW w:w="802" w:type="dxa"/>
          </w:tcPr>
          <w:p w14:paraId="2EC0C10B" w14:textId="665AACA2" w:rsidR="004B2878" w:rsidRPr="00ED3BFB" w:rsidRDefault="004B287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6CDB">
              <w:rPr>
                <w:sz w:val="28"/>
                <w:szCs w:val="28"/>
              </w:rPr>
              <w:t>1</w:t>
            </w:r>
            <w:r w:rsidR="00123A60">
              <w:rPr>
                <w:sz w:val="28"/>
                <w:szCs w:val="28"/>
              </w:rPr>
              <w:t>.</w:t>
            </w:r>
          </w:p>
        </w:tc>
        <w:tc>
          <w:tcPr>
            <w:tcW w:w="6851" w:type="dxa"/>
          </w:tcPr>
          <w:p w14:paraId="33BA7FB0" w14:textId="117A1599" w:rsidR="004B2878" w:rsidRPr="00ED3BFB" w:rsidRDefault="004B2878" w:rsidP="00123A60">
            <w:pPr>
              <w:spacing w:line="280" w:lineRule="exact"/>
              <w:ind w:left="-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представлений Генеральной прокуратуры, Министерства внутренних дел, Следственного комитета об устранении нарушений законодательства о борьбе с коррупцией, причин и условий, им способствующих (при </w:t>
            </w:r>
            <w:proofErr w:type="gramStart"/>
            <w:r>
              <w:rPr>
                <w:sz w:val="28"/>
                <w:szCs w:val="28"/>
              </w:rPr>
              <w:t xml:space="preserve">наличии)   </w:t>
            </w:r>
            <w:proofErr w:type="gramEnd"/>
          </w:p>
        </w:tc>
        <w:tc>
          <w:tcPr>
            <w:tcW w:w="5330" w:type="dxa"/>
          </w:tcPr>
          <w:p w14:paraId="14C161BA" w14:textId="08BC064C" w:rsidR="004B2878" w:rsidRPr="00ED3BFB" w:rsidRDefault="004B2878" w:rsidP="004B287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D3BFB">
              <w:rPr>
                <w:sz w:val="28"/>
                <w:szCs w:val="28"/>
              </w:rPr>
              <w:t xml:space="preserve">комиссия по противодействию </w:t>
            </w:r>
            <w:proofErr w:type="gramStart"/>
            <w:r w:rsidRPr="00ED3BFB">
              <w:rPr>
                <w:sz w:val="28"/>
                <w:szCs w:val="28"/>
              </w:rPr>
              <w:t>коррупции  Минкультуры</w:t>
            </w:r>
            <w:proofErr w:type="gramEnd"/>
            <w:r w:rsidRPr="00ED3BFB">
              <w:rPr>
                <w:sz w:val="28"/>
                <w:szCs w:val="28"/>
              </w:rPr>
              <w:t>, секретарь комиссии</w:t>
            </w:r>
          </w:p>
        </w:tc>
        <w:tc>
          <w:tcPr>
            <w:tcW w:w="2180" w:type="dxa"/>
          </w:tcPr>
          <w:p w14:paraId="59CEC76E" w14:textId="7AC76B3C" w:rsidR="004B2878" w:rsidRPr="00ED3BFB" w:rsidRDefault="004B287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B2878" w14:paraId="39DACE39" w14:textId="77777777" w:rsidTr="00E67D7D">
        <w:tc>
          <w:tcPr>
            <w:tcW w:w="802" w:type="dxa"/>
          </w:tcPr>
          <w:p w14:paraId="43DB4D91" w14:textId="3F9DB378" w:rsidR="004B2878" w:rsidRDefault="004B2878" w:rsidP="004B287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23A60">
              <w:rPr>
                <w:sz w:val="26"/>
                <w:szCs w:val="26"/>
              </w:rPr>
              <w:t>.</w:t>
            </w:r>
          </w:p>
        </w:tc>
        <w:tc>
          <w:tcPr>
            <w:tcW w:w="6851" w:type="dxa"/>
          </w:tcPr>
          <w:p w14:paraId="1E8AD20F" w14:textId="00563B4B" w:rsidR="004B2878" w:rsidRDefault="004B2878" w:rsidP="00123A60">
            <w:pPr>
              <w:spacing w:line="280" w:lineRule="exact"/>
              <w:ind w:left="-63" w:hanging="63"/>
              <w:jc w:val="both"/>
              <w:rPr>
                <w:sz w:val="28"/>
                <w:szCs w:val="28"/>
              </w:rPr>
            </w:pPr>
            <w:r w:rsidRPr="00CE06C1">
              <w:rPr>
                <w:sz w:val="28"/>
                <w:szCs w:val="28"/>
              </w:rPr>
              <w:t xml:space="preserve">При наличии в организациях сферы культуры выявленных фактов коррупции заслушивание отчетов комиссий по противодействию коррупции данных организаций о проводимой работе и выработке </w:t>
            </w:r>
            <w:r w:rsidRPr="00CE06C1">
              <w:rPr>
                <w:sz w:val="28"/>
                <w:szCs w:val="28"/>
              </w:rPr>
              <w:lastRenderedPageBreak/>
              <w:t>соответствующих предложений, направленных на исключение случаев коррупции в дальнейшем</w:t>
            </w:r>
          </w:p>
          <w:p w14:paraId="4F3B9EE6" w14:textId="6711522F" w:rsidR="004B2878" w:rsidRDefault="004B2878" w:rsidP="004B2878">
            <w:pPr>
              <w:spacing w:line="280" w:lineRule="exact"/>
              <w:ind w:firstLine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330" w:type="dxa"/>
          </w:tcPr>
          <w:p w14:paraId="3D4BB49F" w14:textId="78502F44" w:rsidR="004B2878" w:rsidRPr="00A426AD" w:rsidRDefault="004B2878" w:rsidP="004B287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35B7E">
              <w:rPr>
                <w:sz w:val="28"/>
                <w:szCs w:val="28"/>
              </w:rPr>
              <w:lastRenderedPageBreak/>
              <w:t xml:space="preserve">руководители организаций </w:t>
            </w:r>
          </w:p>
        </w:tc>
        <w:tc>
          <w:tcPr>
            <w:tcW w:w="2180" w:type="dxa"/>
          </w:tcPr>
          <w:p w14:paraId="1C5D1427" w14:textId="7A3A8624" w:rsidR="004B2878" w:rsidRPr="00B35B7E" w:rsidRDefault="004B287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35B7E">
              <w:rPr>
                <w:sz w:val="28"/>
                <w:szCs w:val="28"/>
              </w:rPr>
              <w:t>в течение года</w:t>
            </w:r>
          </w:p>
        </w:tc>
      </w:tr>
      <w:tr w:rsidR="004B2878" w:rsidRPr="00B35B7E" w14:paraId="14C68336" w14:textId="77777777" w:rsidTr="00E67D7D">
        <w:tc>
          <w:tcPr>
            <w:tcW w:w="802" w:type="dxa"/>
          </w:tcPr>
          <w:p w14:paraId="44FA6589" w14:textId="1FFADCA9" w:rsidR="004B2878" w:rsidRPr="00B35B7E" w:rsidRDefault="004B287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23A60">
              <w:rPr>
                <w:sz w:val="28"/>
                <w:szCs w:val="28"/>
              </w:rPr>
              <w:t>.</w:t>
            </w:r>
          </w:p>
        </w:tc>
        <w:tc>
          <w:tcPr>
            <w:tcW w:w="6851" w:type="dxa"/>
          </w:tcPr>
          <w:p w14:paraId="45968BD3" w14:textId="77777777" w:rsidR="004B2878" w:rsidRDefault="004B2878" w:rsidP="00123A60">
            <w:pPr>
              <w:spacing w:line="280" w:lineRule="exact"/>
              <w:ind w:left="-63"/>
              <w:jc w:val="both"/>
              <w:rPr>
                <w:sz w:val="28"/>
                <w:szCs w:val="28"/>
              </w:rPr>
            </w:pPr>
            <w:r w:rsidRPr="00B35B7E">
              <w:rPr>
                <w:sz w:val="28"/>
                <w:szCs w:val="28"/>
              </w:rPr>
              <w:t xml:space="preserve">Иные вопросы </w:t>
            </w:r>
            <w:r>
              <w:rPr>
                <w:sz w:val="28"/>
                <w:szCs w:val="28"/>
              </w:rPr>
              <w:t>по решению председателя комиссии или по предложению не менее одной трети членов комиссии</w:t>
            </w:r>
          </w:p>
          <w:p w14:paraId="55161C6C" w14:textId="68454C8C" w:rsidR="004B2878" w:rsidRPr="00B35B7E" w:rsidRDefault="004B2878" w:rsidP="004B2878">
            <w:pPr>
              <w:spacing w:line="280" w:lineRule="exact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30" w:type="dxa"/>
          </w:tcPr>
          <w:p w14:paraId="4C4D4B67" w14:textId="1D0AFC8D" w:rsidR="004B2878" w:rsidRPr="00B35B7E" w:rsidRDefault="004B2878" w:rsidP="004B287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35B7E">
              <w:rPr>
                <w:sz w:val="28"/>
                <w:szCs w:val="28"/>
              </w:rPr>
              <w:t xml:space="preserve">комиссия по противодействию </w:t>
            </w:r>
            <w:r w:rsidR="002F59E1" w:rsidRPr="00B35B7E">
              <w:rPr>
                <w:sz w:val="28"/>
                <w:szCs w:val="28"/>
              </w:rPr>
              <w:t>коррупции Минкультуры</w:t>
            </w:r>
          </w:p>
        </w:tc>
        <w:tc>
          <w:tcPr>
            <w:tcW w:w="2180" w:type="dxa"/>
          </w:tcPr>
          <w:p w14:paraId="5CF6DF6F" w14:textId="50124196" w:rsidR="004B2878" w:rsidRDefault="004B287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устанавливается</w:t>
            </w:r>
          </w:p>
          <w:p w14:paraId="1777B91A" w14:textId="0C9F3CB8" w:rsidR="004B2878" w:rsidRDefault="004B287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председателем комиссии</w:t>
            </w:r>
          </w:p>
          <w:p w14:paraId="4C528509" w14:textId="1137745C" w:rsidR="004B2878" w:rsidRPr="00B35B7E" w:rsidRDefault="004B2878" w:rsidP="004B2878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49C7E547" w14:textId="19AE959B" w:rsidR="006F54A2" w:rsidRDefault="006F54A2" w:rsidP="00BC5853">
      <w:pPr>
        <w:spacing w:after="0" w:line="360" w:lineRule="auto"/>
      </w:pPr>
      <w:bookmarkStart w:id="1" w:name="_GoBack"/>
      <w:bookmarkEnd w:id="1"/>
    </w:p>
    <w:sectPr w:rsidR="006F54A2" w:rsidSect="00807BD8">
      <w:headerReference w:type="default" r:id="rId7"/>
      <w:headerReference w:type="first" r:id="rId8"/>
      <w:pgSz w:w="16838" w:h="11906" w:orient="landscape"/>
      <w:pgMar w:top="1134" w:right="851" w:bottom="424" w:left="1134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AE690" w14:textId="77777777" w:rsidR="00031443" w:rsidRDefault="00031443" w:rsidP="005341FE">
      <w:pPr>
        <w:spacing w:after="0" w:line="240" w:lineRule="auto"/>
      </w:pPr>
      <w:r>
        <w:separator/>
      </w:r>
    </w:p>
  </w:endnote>
  <w:endnote w:type="continuationSeparator" w:id="0">
    <w:p w14:paraId="5CA5DBE7" w14:textId="77777777" w:rsidR="00031443" w:rsidRDefault="00031443" w:rsidP="0053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AC0E9" w14:textId="77777777" w:rsidR="00031443" w:rsidRDefault="00031443" w:rsidP="005341FE">
      <w:pPr>
        <w:spacing w:after="0" w:line="240" w:lineRule="auto"/>
      </w:pPr>
      <w:r>
        <w:separator/>
      </w:r>
    </w:p>
  </w:footnote>
  <w:footnote w:type="continuationSeparator" w:id="0">
    <w:p w14:paraId="435A56C5" w14:textId="77777777" w:rsidR="00031443" w:rsidRDefault="00031443" w:rsidP="0053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3918005"/>
      <w:docPartObj>
        <w:docPartGallery w:val="Page Numbers (Top of Page)"/>
        <w:docPartUnique/>
      </w:docPartObj>
    </w:sdtPr>
    <w:sdtEndPr/>
    <w:sdtContent>
      <w:p w14:paraId="6FF89CFC" w14:textId="5F35A722" w:rsidR="00807BD8" w:rsidRDefault="00807B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01B345" w14:textId="77777777" w:rsidR="00807BD8" w:rsidRDefault="00807B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1095E" w14:textId="735F75D4" w:rsidR="00807BD8" w:rsidRDefault="00807BD8">
    <w:pPr>
      <w:pStyle w:val="a4"/>
      <w:jc w:val="center"/>
    </w:pPr>
  </w:p>
  <w:p w14:paraId="70B5FDEC" w14:textId="77777777" w:rsidR="00807BD8" w:rsidRDefault="00807B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02"/>
    <w:rsid w:val="00004BD0"/>
    <w:rsid w:val="00031443"/>
    <w:rsid w:val="00045DE0"/>
    <w:rsid w:val="000719B9"/>
    <w:rsid w:val="00074CB6"/>
    <w:rsid w:val="000B4C13"/>
    <w:rsid w:val="000D270B"/>
    <w:rsid w:val="000E3653"/>
    <w:rsid w:val="00106357"/>
    <w:rsid w:val="00123A60"/>
    <w:rsid w:val="00193A7A"/>
    <w:rsid w:val="001B5658"/>
    <w:rsid w:val="001B7B41"/>
    <w:rsid w:val="001F52F1"/>
    <w:rsid w:val="00226527"/>
    <w:rsid w:val="002E03F0"/>
    <w:rsid w:val="002E435C"/>
    <w:rsid w:val="002F59E1"/>
    <w:rsid w:val="002F6EA4"/>
    <w:rsid w:val="002F7FB0"/>
    <w:rsid w:val="00315AB5"/>
    <w:rsid w:val="00327B62"/>
    <w:rsid w:val="00342336"/>
    <w:rsid w:val="00344C67"/>
    <w:rsid w:val="00350DCF"/>
    <w:rsid w:val="0036018F"/>
    <w:rsid w:val="003A2D93"/>
    <w:rsid w:val="003B140A"/>
    <w:rsid w:val="003F5BC9"/>
    <w:rsid w:val="004172A4"/>
    <w:rsid w:val="0043140B"/>
    <w:rsid w:val="004B2878"/>
    <w:rsid w:val="004B406C"/>
    <w:rsid w:val="004D2B1C"/>
    <w:rsid w:val="004E3806"/>
    <w:rsid w:val="0050360F"/>
    <w:rsid w:val="0051410D"/>
    <w:rsid w:val="00524C38"/>
    <w:rsid w:val="005341FE"/>
    <w:rsid w:val="005853F6"/>
    <w:rsid w:val="00585716"/>
    <w:rsid w:val="005C6302"/>
    <w:rsid w:val="005C7C91"/>
    <w:rsid w:val="00632721"/>
    <w:rsid w:val="00656528"/>
    <w:rsid w:val="006A742A"/>
    <w:rsid w:val="006F54A2"/>
    <w:rsid w:val="00704163"/>
    <w:rsid w:val="007169C2"/>
    <w:rsid w:val="00733FF4"/>
    <w:rsid w:val="00757FB4"/>
    <w:rsid w:val="00776C0A"/>
    <w:rsid w:val="00791EE4"/>
    <w:rsid w:val="007B2EDC"/>
    <w:rsid w:val="007C7431"/>
    <w:rsid w:val="007E05B7"/>
    <w:rsid w:val="00807BD8"/>
    <w:rsid w:val="00853FFA"/>
    <w:rsid w:val="008A5B4C"/>
    <w:rsid w:val="00901D4C"/>
    <w:rsid w:val="00912EB0"/>
    <w:rsid w:val="00917638"/>
    <w:rsid w:val="00931C32"/>
    <w:rsid w:val="00941E2E"/>
    <w:rsid w:val="0095349D"/>
    <w:rsid w:val="00960A2A"/>
    <w:rsid w:val="00975DC2"/>
    <w:rsid w:val="0098063A"/>
    <w:rsid w:val="00A426AD"/>
    <w:rsid w:val="00A57358"/>
    <w:rsid w:val="00A97491"/>
    <w:rsid w:val="00AD7CAE"/>
    <w:rsid w:val="00B132D3"/>
    <w:rsid w:val="00B35B7E"/>
    <w:rsid w:val="00B53C61"/>
    <w:rsid w:val="00B57504"/>
    <w:rsid w:val="00B86069"/>
    <w:rsid w:val="00BC2235"/>
    <w:rsid w:val="00BC5853"/>
    <w:rsid w:val="00BD706A"/>
    <w:rsid w:val="00BF53D1"/>
    <w:rsid w:val="00C26CDB"/>
    <w:rsid w:val="00C45F38"/>
    <w:rsid w:val="00C46768"/>
    <w:rsid w:val="00C5164C"/>
    <w:rsid w:val="00C57BBF"/>
    <w:rsid w:val="00C626D8"/>
    <w:rsid w:val="00CA36A1"/>
    <w:rsid w:val="00CE06C1"/>
    <w:rsid w:val="00CE72CE"/>
    <w:rsid w:val="00CF146B"/>
    <w:rsid w:val="00D412BD"/>
    <w:rsid w:val="00D5508B"/>
    <w:rsid w:val="00DD3BB9"/>
    <w:rsid w:val="00E13E6E"/>
    <w:rsid w:val="00E317DF"/>
    <w:rsid w:val="00E67616"/>
    <w:rsid w:val="00E67D7D"/>
    <w:rsid w:val="00EB769A"/>
    <w:rsid w:val="00EC39B0"/>
    <w:rsid w:val="00ED3BFB"/>
    <w:rsid w:val="00EF20C3"/>
    <w:rsid w:val="00EF367A"/>
    <w:rsid w:val="00F1700E"/>
    <w:rsid w:val="00F276BC"/>
    <w:rsid w:val="00F73E94"/>
    <w:rsid w:val="00F819D8"/>
    <w:rsid w:val="00FF4A46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DF466"/>
  <w15:chartTrackingRefBased/>
  <w15:docId w15:val="{AC4EABA8-75FA-489D-9089-889E5331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1FE"/>
  </w:style>
  <w:style w:type="paragraph" w:styleId="a6">
    <w:name w:val="footer"/>
    <w:basedOn w:val="a"/>
    <w:link w:val="a7"/>
    <w:uiPriority w:val="99"/>
    <w:unhideWhenUsed/>
    <w:rsid w:val="0053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FE"/>
  </w:style>
  <w:style w:type="paragraph" w:styleId="a8">
    <w:name w:val="Balloon Text"/>
    <w:basedOn w:val="a"/>
    <w:link w:val="a9"/>
    <w:uiPriority w:val="99"/>
    <w:semiHidden/>
    <w:unhideWhenUsed/>
    <w:rsid w:val="00791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1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FB47-E8C5-46CE-BEB1-E6EFD0BE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Евгеньевна Лавкова</cp:lastModifiedBy>
  <cp:revision>3</cp:revision>
  <cp:lastPrinted>2023-12-26T10:21:00Z</cp:lastPrinted>
  <dcterms:created xsi:type="dcterms:W3CDTF">2024-01-12T11:32:00Z</dcterms:created>
  <dcterms:modified xsi:type="dcterms:W3CDTF">2024-01-12T11:34:00Z</dcterms:modified>
</cp:coreProperties>
</file>