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85A" w:rsidRPr="00002497" w:rsidRDefault="00E27F95" w:rsidP="0039393E">
      <w:pPr>
        <w:autoSpaceDE w:val="0"/>
        <w:autoSpaceDN w:val="0"/>
        <w:adjustRightInd w:val="0"/>
        <w:spacing w:after="0" w:line="280" w:lineRule="exact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О</w:t>
      </w:r>
      <w:bookmarkStart w:id="0" w:name="_GoBack"/>
      <w:bookmarkEnd w:id="0"/>
      <w:r w:rsidR="007D485A" w:rsidRPr="00002497">
        <w:rPr>
          <w:spacing w:val="-6"/>
          <w:sz w:val="30"/>
          <w:szCs w:val="30"/>
        </w:rPr>
        <w:t xml:space="preserve"> результатах</w:t>
      </w:r>
      <w:r w:rsidR="007D485A" w:rsidRPr="00002497">
        <w:rPr>
          <w:color w:val="FF0000"/>
          <w:spacing w:val="-6"/>
          <w:sz w:val="30"/>
          <w:szCs w:val="30"/>
        </w:rPr>
        <w:t xml:space="preserve"> </w:t>
      </w:r>
      <w:r w:rsidR="007D485A" w:rsidRPr="00002497">
        <w:rPr>
          <w:spacing w:val="-6"/>
          <w:sz w:val="30"/>
          <w:szCs w:val="30"/>
        </w:rPr>
        <w:t xml:space="preserve">реализации </w:t>
      </w:r>
    </w:p>
    <w:p w:rsidR="007D485A" w:rsidRPr="00002497" w:rsidRDefault="007D485A" w:rsidP="00B17D8F">
      <w:pPr>
        <w:autoSpaceDE w:val="0"/>
        <w:autoSpaceDN w:val="0"/>
        <w:adjustRightInd w:val="0"/>
        <w:spacing w:after="0" w:line="280" w:lineRule="exact"/>
        <w:rPr>
          <w:spacing w:val="-6"/>
          <w:sz w:val="30"/>
          <w:szCs w:val="30"/>
        </w:rPr>
      </w:pPr>
      <w:r w:rsidRPr="00002497">
        <w:rPr>
          <w:color w:val="000000"/>
          <w:spacing w:val="-6"/>
          <w:sz w:val="30"/>
          <w:szCs w:val="30"/>
        </w:rPr>
        <w:t xml:space="preserve">Государственной программы </w:t>
      </w:r>
      <w:r w:rsidRPr="00002497">
        <w:rPr>
          <w:spacing w:val="-6"/>
          <w:sz w:val="30"/>
          <w:szCs w:val="30"/>
        </w:rPr>
        <w:t>«Культура</w:t>
      </w:r>
    </w:p>
    <w:p w:rsidR="007D485A" w:rsidRPr="00002497" w:rsidRDefault="007D485A" w:rsidP="00B17D8F">
      <w:pPr>
        <w:autoSpaceDE w:val="0"/>
        <w:autoSpaceDN w:val="0"/>
        <w:adjustRightInd w:val="0"/>
        <w:spacing w:after="0" w:line="280" w:lineRule="exact"/>
        <w:rPr>
          <w:color w:val="000000"/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Беларуси» на 2016 – 2020 годы</w:t>
      </w:r>
    </w:p>
    <w:p w:rsidR="0037604C" w:rsidRPr="00002497" w:rsidRDefault="0037604C" w:rsidP="00721831">
      <w:pPr>
        <w:spacing w:after="0" w:line="240" w:lineRule="auto"/>
        <w:ind w:firstLine="709"/>
        <w:jc w:val="both"/>
        <w:rPr>
          <w:color w:val="000000"/>
          <w:spacing w:val="-8"/>
          <w:sz w:val="30"/>
          <w:szCs w:val="30"/>
        </w:rPr>
      </w:pPr>
    </w:p>
    <w:p w:rsidR="0037604C" w:rsidRPr="00002497" w:rsidRDefault="0037604C" w:rsidP="003760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002497">
        <w:rPr>
          <w:rFonts w:ascii="Times New Roman" w:hAnsi="Times New Roman" w:cs="Times New Roman"/>
          <w:b w:val="0"/>
          <w:sz w:val="30"/>
          <w:szCs w:val="30"/>
        </w:rPr>
        <w:t>Государственная программа «Культура Беларуси» на 2016 – 2020</w:t>
      </w:r>
      <w:r w:rsidR="004D4944" w:rsidRPr="00002497">
        <w:rPr>
          <w:rFonts w:ascii="Times New Roman" w:hAnsi="Times New Roman" w:cs="Times New Roman"/>
          <w:b w:val="0"/>
          <w:sz w:val="30"/>
          <w:szCs w:val="30"/>
        </w:rPr>
        <w:t> </w:t>
      </w:r>
      <w:r w:rsidRPr="00002497">
        <w:rPr>
          <w:rFonts w:ascii="Times New Roman" w:hAnsi="Times New Roman" w:cs="Times New Roman"/>
          <w:b w:val="0"/>
          <w:sz w:val="30"/>
          <w:szCs w:val="30"/>
        </w:rPr>
        <w:t>годы (далее – Государственная программа), утвержденная постановлением Совета Министров Республики Беларусь от 4 марта 2016</w:t>
      </w:r>
      <w:r w:rsidR="004D4944" w:rsidRPr="00002497">
        <w:rPr>
          <w:rFonts w:ascii="Times New Roman" w:hAnsi="Times New Roman" w:cs="Times New Roman"/>
          <w:b w:val="0"/>
          <w:sz w:val="30"/>
          <w:szCs w:val="30"/>
        </w:rPr>
        <w:t> </w:t>
      </w:r>
      <w:r w:rsidRPr="00002497">
        <w:rPr>
          <w:rFonts w:ascii="Times New Roman" w:hAnsi="Times New Roman" w:cs="Times New Roman"/>
          <w:b w:val="0"/>
          <w:sz w:val="30"/>
          <w:szCs w:val="30"/>
        </w:rPr>
        <w:t>г. № 180 «Об утверждении Государственной программы «Культура Беларуси» на 2016</w:t>
      </w:r>
      <w:r w:rsidR="004D4944" w:rsidRPr="00002497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002497">
        <w:rPr>
          <w:rFonts w:ascii="Times New Roman" w:hAnsi="Times New Roman" w:cs="Times New Roman"/>
          <w:b w:val="0"/>
          <w:sz w:val="30"/>
          <w:szCs w:val="30"/>
        </w:rPr>
        <w:t>–</w:t>
      </w:r>
      <w:r w:rsidR="004D4944" w:rsidRPr="00002497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002497">
        <w:rPr>
          <w:rFonts w:ascii="Times New Roman" w:hAnsi="Times New Roman" w:cs="Times New Roman"/>
          <w:b w:val="0"/>
          <w:sz w:val="30"/>
          <w:szCs w:val="30"/>
        </w:rPr>
        <w:t>2020 годы», реализовывалась с учетом приоритета Программы социально-экономического развития Республики Беларусь на 2016 – 2020 годы, утвержденной Указом Президента Республики Беларусь от 15 декабря 2016 г. № 466 – «Развитие человеческого потенциала и повышение качества жизни белорусского народа» в целях:</w:t>
      </w:r>
    </w:p>
    <w:p w:rsidR="0037604C" w:rsidRPr="00002497" w:rsidRDefault="0037604C" w:rsidP="0037604C">
      <w:pPr>
        <w:spacing w:after="0" w:line="240" w:lineRule="auto"/>
        <w:ind w:right="-1" w:firstLine="540"/>
        <w:jc w:val="both"/>
        <w:rPr>
          <w:spacing w:val="-6"/>
          <w:sz w:val="30"/>
          <w:szCs w:val="30"/>
        </w:rPr>
      </w:pPr>
      <w:r w:rsidRPr="00002497">
        <w:rPr>
          <w:sz w:val="30"/>
          <w:szCs w:val="30"/>
        </w:rPr>
        <w:t>сохранения исторической памяти белорусского народа, его национально-культурной самобытности и традиций;</w:t>
      </w:r>
    </w:p>
    <w:p w:rsidR="0037604C" w:rsidRPr="00002497" w:rsidRDefault="0037604C" w:rsidP="0037604C">
      <w:pPr>
        <w:pStyle w:val="ConsPlusNormal"/>
        <w:ind w:firstLine="540"/>
        <w:jc w:val="both"/>
        <w:rPr>
          <w:szCs w:val="30"/>
        </w:rPr>
      </w:pPr>
      <w:r w:rsidRPr="00002497">
        <w:rPr>
          <w:szCs w:val="30"/>
        </w:rPr>
        <w:t>активного вовлечения граждан Беларуси в культурную жизнь страны, реализации творческого потенциала нации;</w:t>
      </w:r>
    </w:p>
    <w:p w:rsidR="0037604C" w:rsidRPr="00002497" w:rsidRDefault="0037604C" w:rsidP="0037604C">
      <w:pPr>
        <w:pStyle w:val="ConsPlusNormal"/>
        <w:ind w:firstLine="540"/>
        <w:jc w:val="both"/>
        <w:rPr>
          <w:szCs w:val="30"/>
        </w:rPr>
      </w:pPr>
      <w:r w:rsidRPr="00002497">
        <w:rPr>
          <w:szCs w:val="30"/>
        </w:rPr>
        <w:t>обеспечения качественного формирования, сохранности и использования документов Национального архивного фонда Республики Беларусь как части информационного ресурса страны;</w:t>
      </w:r>
    </w:p>
    <w:p w:rsidR="0037604C" w:rsidRPr="00002497" w:rsidRDefault="0037604C" w:rsidP="0037604C">
      <w:pPr>
        <w:spacing w:after="0" w:line="240" w:lineRule="auto"/>
        <w:ind w:firstLine="540"/>
        <w:jc w:val="both"/>
        <w:rPr>
          <w:spacing w:val="-6"/>
          <w:sz w:val="30"/>
          <w:szCs w:val="30"/>
        </w:rPr>
      </w:pPr>
      <w:r w:rsidRPr="00002497">
        <w:rPr>
          <w:sz w:val="30"/>
          <w:szCs w:val="30"/>
        </w:rPr>
        <w:t>содействия сохранению национально-культурной идентичности белорусской диаспоры.</w:t>
      </w:r>
    </w:p>
    <w:p w:rsidR="0037604C" w:rsidRPr="00002497" w:rsidRDefault="0037604C" w:rsidP="0037604C">
      <w:pPr>
        <w:spacing w:after="0" w:line="240" w:lineRule="auto"/>
        <w:ind w:right="-1" w:firstLine="709"/>
        <w:jc w:val="both"/>
        <w:rPr>
          <w:spacing w:val="-6"/>
          <w:sz w:val="30"/>
          <w:szCs w:val="30"/>
          <w:lang w:eastAsia="ru-RU"/>
        </w:rPr>
      </w:pPr>
      <w:r w:rsidRPr="00002497">
        <w:rPr>
          <w:spacing w:val="-6"/>
          <w:sz w:val="30"/>
          <w:szCs w:val="30"/>
        </w:rPr>
        <w:t>Период реализации Государственной программы характеризуется важными достижениями в сфере культуры Республики Беларусь, которые с</w:t>
      </w:r>
      <w:r w:rsidRPr="00002497">
        <w:rPr>
          <w:spacing w:val="-6"/>
          <w:sz w:val="30"/>
          <w:szCs w:val="30"/>
          <w:lang w:eastAsia="ru-RU"/>
        </w:rPr>
        <w:t>вязаны с совершенствованием правового регулирования, оптимизацией сети организаций культуры, активизацией деятельности по охране историко-культурного наследия, эффективностью мер по поддержке искусства и художественного творчества, повышением спроса населения на услуги, оказываемые организациями культуры.</w:t>
      </w:r>
    </w:p>
    <w:p w:rsidR="0037604C" w:rsidRPr="00002497" w:rsidRDefault="0037604C" w:rsidP="0037604C">
      <w:pPr>
        <w:spacing w:after="0" w:line="240" w:lineRule="auto"/>
        <w:ind w:firstLine="709"/>
        <w:jc w:val="both"/>
        <w:rPr>
          <w:color w:val="000000"/>
          <w:spacing w:val="-8"/>
          <w:sz w:val="30"/>
          <w:szCs w:val="30"/>
        </w:rPr>
      </w:pPr>
      <w:r w:rsidRPr="00002497">
        <w:rPr>
          <w:color w:val="000000"/>
          <w:spacing w:val="-8"/>
          <w:sz w:val="30"/>
          <w:szCs w:val="30"/>
        </w:rPr>
        <w:t>За весь период реализации Госпрограммы выполнялось 96 мероприятий, в том числе, 39 мероприятий подпрограммы «Наследие», 26 – подпрограммы «Искусство и творчество», 5 – подпрограммы «Архивы Беларуси», 26 – подпрограммы «Белорусы в мире».</w:t>
      </w:r>
    </w:p>
    <w:p w:rsidR="0037604C" w:rsidRPr="00002497" w:rsidRDefault="0037604C" w:rsidP="0037604C">
      <w:pPr>
        <w:spacing w:after="0" w:line="240" w:lineRule="auto"/>
        <w:ind w:firstLine="708"/>
        <w:jc w:val="both"/>
        <w:rPr>
          <w:color w:val="000000"/>
          <w:spacing w:val="-8"/>
          <w:sz w:val="30"/>
          <w:szCs w:val="30"/>
        </w:rPr>
      </w:pPr>
      <w:r w:rsidRPr="00002497">
        <w:rPr>
          <w:color w:val="000000"/>
          <w:spacing w:val="-8"/>
          <w:sz w:val="30"/>
          <w:szCs w:val="30"/>
        </w:rPr>
        <w:t>Выполнены 92 мероприятия (95,8 % от общего количества), не выполнены – 4 мероприятия (4,2 %).</w:t>
      </w:r>
    </w:p>
    <w:p w:rsidR="007D485A" w:rsidRPr="00002497" w:rsidRDefault="007D485A" w:rsidP="0037604C">
      <w:pPr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 w:rsidRPr="00002497">
        <w:rPr>
          <w:color w:val="000000"/>
          <w:sz w:val="30"/>
          <w:szCs w:val="30"/>
        </w:rPr>
        <w:t>Основными факторами, повлиявшими на степень выполнения мероприятий Государственной программы, явилось недостаточное</w:t>
      </w:r>
      <w:r w:rsidR="00D41896">
        <w:rPr>
          <w:color w:val="000000"/>
          <w:sz w:val="30"/>
          <w:szCs w:val="30"/>
        </w:rPr>
        <w:t xml:space="preserve">              </w:t>
      </w:r>
      <w:r w:rsidRPr="00002497">
        <w:rPr>
          <w:color w:val="000000"/>
          <w:sz w:val="30"/>
          <w:szCs w:val="30"/>
        </w:rPr>
        <w:t xml:space="preserve"> (либо полное отсутствие) финансирования некоторых мероприятий, а также необходимость выполнения рекомендаций </w:t>
      </w:r>
      <w:r w:rsidRPr="00002497">
        <w:rPr>
          <w:sz w:val="30"/>
          <w:szCs w:val="30"/>
        </w:rPr>
        <w:t>Министерства здравоохранения Республики Беларусь по ограничению проведения массовых мероприятий на территории Республики Беларусь в 2020 году (</w:t>
      </w:r>
      <w:r w:rsidRPr="00002497">
        <w:rPr>
          <w:color w:val="000000"/>
          <w:sz w:val="30"/>
          <w:szCs w:val="30"/>
        </w:rPr>
        <w:t xml:space="preserve">письмо Министерства здравоохранения Республики Беларусь </w:t>
      </w:r>
      <w:r w:rsidR="00D41896">
        <w:rPr>
          <w:color w:val="000000"/>
          <w:sz w:val="30"/>
          <w:szCs w:val="30"/>
        </w:rPr>
        <w:t xml:space="preserve">                       </w:t>
      </w:r>
      <w:r w:rsidRPr="00002497">
        <w:rPr>
          <w:color w:val="000000"/>
          <w:sz w:val="30"/>
          <w:szCs w:val="30"/>
        </w:rPr>
        <w:lastRenderedPageBreak/>
        <w:t>от 21 сентября 2020 г. № 7-19/15320)</w:t>
      </w:r>
      <w:r w:rsidRPr="00002497">
        <w:rPr>
          <w:sz w:val="30"/>
          <w:szCs w:val="30"/>
        </w:rPr>
        <w:t xml:space="preserve"> </w:t>
      </w:r>
      <w:r w:rsidRPr="00002497">
        <w:rPr>
          <w:color w:val="000000"/>
          <w:sz w:val="30"/>
          <w:szCs w:val="30"/>
        </w:rPr>
        <w:t>в</w:t>
      </w:r>
      <w:r w:rsidRPr="00002497">
        <w:rPr>
          <w:color w:val="000000"/>
          <w:spacing w:val="-8"/>
          <w:sz w:val="30"/>
          <w:szCs w:val="30"/>
        </w:rPr>
        <w:t xml:space="preserve"> </w:t>
      </w:r>
      <w:r w:rsidRPr="00002497">
        <w:rPr>
          <w:color w:val="000000"/>
          <w:sz w:val="30"/>
          <w:szCs w:val="30"/>
        </w:rPr>
        <w:t>связи с эпидемиологической ситуацией, вызванной пандемией короновирусной инфекции.</w:t>
      </w:r>
    </w:p>
    <w:p w:rsidR="0037604C" w:rsidRPr="00002497" w:rsidRDefault="0037604C" w:rsidP="0037604C">
      <w:pPr>
        <w:spacing w:after="0" w:line="240" w:lineRule="auto"/>
        <w:ind w:firstLine="708"/>
        <w:jc w:val="both"/>
        <w:rPr>
          <w:spacing w:val="-6"/>
          <w:sz w:val="30"/>
          <w:szCs w:val="30"/>
        </w:rPr>
      </w:pPr>
    </w:p>
    <w:p w:rsidR="0037604C" w:rsidRPr="00002497" w:rsidRDefault="0037604C" w:rsidP="004D4944">
      <w:pPr>
        <w:spacing w:after="0" w:line="240" w:lineRule="auto"/>
        <w:ind w:firstLine="708"/>
        <w:jc w:val="center"/>
        <w:rPr>
          <w:color w:val="000000"/>
          <w:sz w:val="30"/>
          <w:szCs w:val="30"/>
          <w:lang w:eastAsia="ru-RU"/>
        </w:rPr>
      </w:pPr>
      <w:r w:rsidRPr="00002497">
        <w:rPr>
          <w:color w:val="000000"/>
          <w:sz w:val="30"/>
          <w:szCs w:val="30"/>
          <w:lang w:eastAsia="ru-RU"/>
        </w:rPr>
        <w:t>Характеристика выполнения мероприятий Гос</w:t>
      </w:r>
      <w:r w:rsidR="00D73F7C" w:rsidRPr="00002497">
        <w:rPr>
          <w:color w:val="000000"/>
          <w:sz w:val="30"/>
          <w:szCs w:val="30"/>
          <w:lang w:eastAsia="ru-RU"/>
        </w:rPr>
        <w:t xml:space="preserve">ударственной </w:t>
      </w:r>
      <w:r w:rsidRPr="00002497">
        <w:rPr>
          <w:color w:val="000000"/>
          <w:sz w:val="30"/>
          <w:szCs w:val="30"/>
          <w:lang w:eastAsia="ru-RU"/>
        </w:rPr>
        <w:t>программы</w:t>
      </w:r>
    </w:p>
    <w:p w:rsidR="005D5107" w:rsidRPr="00002497" w:rsidRDefault="005D5107" w:rsidP="004D4944">
      <w:pPr>
        <w:spacing w:after="0" w:line="240" w:lineRule="auto"/>
        <w:ind w:firstLine="708"/>
        <w:jc w:val="center"/>
        <w:rPr>
          <w:color w:val="000000"/>
          <w:sz w:val="30"/>
          <w:szCs w:val="30"/>
          <w:lang w:eastAsia="ru-RU"/>
        </w:rPr>
      </w:pPr>
    </w:p>
    <w:p w:rsidR="007D485A" w:rsidRPr="00002497" w:rsidRDefault="007D485A" w:rsidP="0037604C">
      <w:pPr>
        <w:spacing w:after="0" w:line="240" w:lineRule="auto"/>
        <w:ind w:firstLine="708"/>
        <w:jc w:val="center"/>
        <w:rPr>
          <w:color w:val="000000"/>
          <w:sz w:val="30"/>
          <w:szCs w:val="30"/>
          <w:lang w:eastAsia="ru-RU"/>
        </w:rPr>
      </w:pPr>
      <w:r w:rsidRPr="00002497">
        <w:rPr>
          <w:color w:val="000000"/>
          <w:spacing w:val="-6"/>
          <w:sz w:val="30"/>
          <w:szCs w:val="30"/>
        </w:rPr>
        <w:t>Подпрограмма «Наследие»</w:t>
      </w:r>
    </w:p>
    <w:p w:rsidR="007D485A" w:rsidRPr="00002497" w:rsidRDefault="007D485A" w:rsidP="00721831">
      <w:pPr>
        <w:spacing w:after="0" w:line="240" w:lineRule="auto"/>
        <w:ind w:firstLine="709"/>
        <w:jc w:val="both"/>
        <w:rPr>
          <w:color w:val="000000"/>
          <w:spacing w:val="-6"/>
          <w:sz w:val="30"/>
          <w:szCs w:val="30"/>
        </w:rPr>
      </w:pPr>
      <w:r w:rsidRPr="00002497">
        <w:rPr>
          <w:color w:val="000000"/>
          <w:spacing w:val="-6"/>
          <w:sz w:val="30"/>
          <w:szCs w:val="30"/>
        </w:rPr>
        <w:t>Решение задачи 1 «Сохранение историко-культурного наследия» осуществлялось через реализацию следующих мероприятий</w:t>
      </w:r>
      <w:r w:rsidRPr="00002497">
        <w:rPr>
          <w:color w:val="000000"/>
          <w:spacing w:val="-6"/>
          <w:sz w:val="30"/>
          <w:szCs w:val="30"/>
          <w:lang w:val="be-BY"/>
        </w:rPr>
        <w:t>.</w:t>
      </w:r>
      <w:r w:rsidRPr="00002497">
        <w:rPr>
          <w:color w:val="000000"/>
          <w:spacing w:val="-6"/>
          <w:sz w:val="30"/>
          <w:szCs w:val="30"/>
        </w:rPr>
        <w:t xml:space="preserve"> </w:t>
      </w:r>
    </w:p>
    <w:p w:rsidR="007D485A" w:rsidRPr="00002497" w:rsidRDefault="007D485A" w:rsidP="00721831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«Обеспечение сохранности историко-культурных ценностей и</w:t>
      </w:r>
      <w:r w:rsidRPr="00002497">
        <w:rPr>
          <w:spacing w:val="-6"/>
          <w:sz w:val="30"/>
          <w:szCs w:val="30"/>
          <w:lang w:val="en-US"/>
        </w:rPr>
        <w:t> </w:t>
      </w:r>
      <w:r w:rsidRPr="00002497">
        <w:rPr>
          <w:spacing w:val="-6"/>
          <w:sz w:val="30"/>
          <w:szCs w:val="30"/>
        </w:rPr>
        <w:t>доступа к ним, формирование Банка сведений об историко-культурном наследии Республики Беларусь»</w:t>
      </w:r>
      <w:r w:rsidRPr="00002497">
        <w:rPr>
          <w:spacing w:val="-6"/>
          <w:sz w:val="30"/>
          <w:szCs w:val="30"/>
          <w:lang w:val="be-BY"/>
        </w:rPr>
        <w:t xml:space="preserve"> (меропри</w:t>
      </w:r>
      <w:r w:rsidRPr="00002497">
        <w:rPr>
          <w:spacing w:val="-6"/>
          <w:sz w:val="30"/>
          <w:szCs w:val="30"/>
        </w:rPr>
        <w:t>ятие 1.1).</w:t>
      </w:r>
    </w:p>
    <w:p w:rsidR="007D485A" w:rsidRPr="00002497" w:rsidRDefault="007D485A" w:rsidP="00807EED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590822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За период действия Государственной программы были отреставрированы либо приспособлены под новые функции более 700 памятников архитектуры, в том числе в 2020 году – около 200 памятников архитектуры.</w:t>
      </w:r>
    </w:p>
    <w:p w:rsidR="007D485A" w:rsidRPr="00002497" w:rsidRDefault="007D485A" w:rsidP="00590822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Среди них можно отметить Свято-Покровский монастырь в г.Толочин Витебской области (2016 год), здание «Беларусьфильма», Северо-западную башню Лидского замка (2017 год), здание музея В.К.Бялыницкого-Бирули» в г.Могилеве, Борисоглебскую (Коложскую) церковь в г.Гродно, стадион «Динамо» в г. Минске (2018 год), церковь в д.Сынковичи Зельвенского района Гродненской области, руины Белого дворца, Инженерного управления, руины у Холмских ворот и Северо-западной части Цитадели Брестской крепости, здание Фабрики-кухни в г.Минске, здание филиала литературного музея М. Богдановича «Беларуская хатка» в г.Минске (2019 год), часовню-усыпальницу в г. Гомеле, форт № 5 в составе фортификационных сооружений Брестской крепости, </w:t>
      </w:r>
      <w:r w:rsidRPr="00002497">
        <w:rPr>
          <w:i/>
          <w:spacing w:val="-10"/>
          <w:sz w:val="30"/>
          <w:szCs w:val="30"/>
        </w:rPr>
        <w:t>родовое имение Н.Орды в урочище Красный двор Ивановского района Брестской области, юго-западную башню (кузню) Лидского замка (2020 год).</w:t>
      </w:r>
    </w:p>
    <w:p w:rsidR="007D485A" w:rsidRPr="00002497" w:rsidRDefault="007D485A" w:rsidP="00590822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За счет республиканских средств продолжались ремонтно-реставрационные работы на 4 знаковых памятниках архитектуры: Новогрудский замок, бывший замок Сапеги с фрагментами оборонительных сооружений в аг. Гольшаны Ошмянского района, фрагменты замка в аг. Крево Сморгонского район Гродненской области, Спасо-Преображенская церковь в г. Полоцке Витебской области.</w:t>
      </w:r>
    </w:p>
    <w:p w:rsidR="007D485A" w:rsidRPr="00002497" w:rsidRDefault="007D485A" w:rsidP="0022783C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В 2016 – 2020 годах выполнены работы по инвентаризации сведений о материальных недвижимых историко-культурных ценностях в Дзержинском, Мядельском, Вилейском, Столбцовском и Узденском районах Минской области, Сморгонском, Ошмянском районах Гродненской области, Полоцком, Поставском, Ушацком районах Витебском области, Мозырском районе Гомельской области с целью сбора сведений и визуального </w:t>
      </w:r>
      <w:r w:rsidRPr="00002497">
        <w:rPr>
          <w:i/>
          <w:spacing w:val="-6"/>
          <w:sz w:val="30"/>
          <w:szCs w:val="30"/>
        </w:rPr>
        <w:lastRenderedPageBreak/>
        <w:t>обследования их современного состояния. Все сведения, которые были выявлены в ходе инвентаризации, внесены в Банк сведений об историко-культурном наследии Республики Беларусь. Стоимость работ составила в 2016 году – 6</w:t>
      </w:r>
      <w:r w:rsidR="00CE55EC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>295,</w:t>
      </w:r>
      <w:r w:rsidR="00CE55EC" w:rsidRPr="00002497">
        <w:rPr>
          <w:i/>
          <w:spacing w:val="-6"/>
          <w:sz w:val="30"/>
          <w:szCs w:val="30"/>
        </w:rPr>
        <w:t>2</w:t>
      </w:r>
      <w:r w:rsidRPr="00002497">
        <w:rPr>
          <w:i/>
          <w:spacing w:val="-6"/>
          <w:sz w:val="30"/>
          <w:szCs w:val="30"/>
        </w:rPr>
        <w:t>8 рублей, в 2018 году – 7</w:t>
      </w:r>
      <w:r w:rsidR="00D871C3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>226,11 рублей, в 2019 году – 7</w:t>
      </w:r>
      <w:r w:rsidR="0028408A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>452,85</w:t>
      </w:r>
      <w:r w:rsidR="009B5262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>рублей, в 2020 году – 6</w:t>
      </w:r>
      <w:r w:rsidR="00C227A1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>971,21 рублей.</w:t>
      </w:r>
    </w:p>
    <w:p w:rsidR="007D485A" w:rsidRPr="00002497" w:rsidRDefault="007D485A" w:rsidP="0022783C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За 2016 – 2020 годы статус историко-культурной ценности придан 69 нематериальным проявлениям творчества человека.</w:t>
      </w:r>
    </w:p>
    <w:p w:rsidR="007D485A" w:rsidRPr="00002497" w:rsidRDefault="007D485A" w:rsidP="00BA1E56">
      <w:pPr>
        <w:spacing w:after="0" w:line="240" w:lineRule="auto"/>
        <w:ind w:firstLine="709"/>
        <w:jc w:val="both"/>
        <w:rPr>
          <w:i/>
          <w:spacing w:val="-8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Активно проводилась работа по подготовке досье на объекты наследия Республики Беларусь и их представлению в Центр Всемирного наследия ЮНЕСКО. По итогам данной работы за период реализации Государственной программы Министерством культуры совместно с </w:t>
      </w:r>
      <w:r w:rsidRPr="00002497">
        <w:rPr>
          <w:i/>
          <w:spacing w:val="-8"/>
          <w:sz w:val="30"/>
          <w:szCs w:val="30"/>
        </w:rPr>
        <w:t xml:space="preserve">заинтересованными, в том числе облисполкомами и Минским горисполкомом, обеспечена подготовка 5 досье. Практическим результатом стало включение в списки ЮНЕСКО трех новых белорусских элементов (процедура рассмотрения заявки от государства-участника может занимать несколько лет): «Торжество в честь почитания Иконы Матери Божьей Будславской» (2018 год), «Весенний обряд «Юрьевский хоровод» </w:t>
      </w:r>
      <w:r w:rsidRPr="00002497">
        <w:rPr>
          <w:i/>
          <w:spacing w:val="-10"/>
          <w:sz w:val="30"/>
          <w:szCs w:val="30"/>
        </w:rPr>
        <w:t xml:space="preserve">в д.Погост Житковичского района Гомельской области (2019 год); «Культура </w:t>
      </w:r>
      <w:r w:rsidRPr="00002497">
        <w:rPr>
          <w:i/>
          <w:spacing w:val="-8"/>
          <w:sz w:val="30"/>
          <w:szCs w:val="30"/>
        </w:rPr>
        <w:t>лесного бортничества» (белорусско-польская номинация, 2020 год).</w:t>
      </w:r>
    </w:p>
    <w:p w:rsidR="007D485A" w:rsidRPr="00002497" w:rsidRDefault="007D485A" w:rsidP="001863D2">
      <w:pPr>
        <w:spacing w:after="0" w:line="240" w:lineRule="auto"/>
        <w:jc w:val="both"/>
        <w:rPr>
          <w:spacing w:val="-6"/>
          <w:sz w:val="30"/>
          <w:szCs w:val="30"/>
        </w:rPr>
      </w:pPr>
    </w:p>
    <w:p w:rsidR="007D485A" w:rsidRPr="00002497" w:rsidRDefault="007D485A" w:rsidP="00D441C0">
      <w:pPr>
        <w:spacing w:after="0" w:line="240" w:lineRule="auto"/>
        <w:ind w:firstLine="567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«Страхование дорогостоящего имущества»</w:t>
      </w:r>
      <w:r w:rsidRPr="00002497">
        <w:rPr>
          <w:spacing w:val="-6"/>
          <w:sz w:val="30"/>
          <w:szCs w:val="30"/>
          <w:lang w:val="be-BY"/>
        </w:rPr>
        <w:t xml:space="preserve"> (м</w:t>
      </w:r>
      <w:r w:rsidRPr="00002497">
        <w:rPr>
          <w:spacing w:val="-6"/>
          <w:sz w:val="30"/>
          <w:szCs w:val="30"/>
        </w:rPr>
        <w:t xml:space="preserve">ероприятие 1.2). </w:t>
      </w:r>
    </w:p>
    <w:p w:rsidR="007D485A" w:rsidRPr="00002497" w:rsidRDefault="007D485A" w:rsidP="001863D2">
      <w:pPr>
        <w:spacing w:after="0" w:line="240" w:lineRule="auto"/>
        <w:ind w:firstLine="567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1863D2">
      <w:pPr>
        <w:pStyle w:val="228bf8a64b8551e1msonormal"/>
        <w:spacing w:before="0" w:beforeAutospacing="0" w:after="0" w:afterAutospacing="0"/>
        <w:ind w:firstLine="567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За </w:t>
      </w:r>
      <w:r w:rsidRPr="00002497">
        <w:rPr>
          <w:rStyle w:val="wmi-callto"/>
          <w:i/>
          <w:spacing w:val="-6"/>
          <w:sz w:val="30"/>
          <w:szCs w:val="30"/>
        </w:rPr>
        <w:t>2016 – 2020</w:t>
      </w:r>
      <w:r w:rsidRPr="00002497">
        <w:rPr>
          <w:i/>
          <w:spacing w:val="-6"/>
          <w:sz w:val="30"/>
          <w:szCs w:val="30"/>
        </w:rPr>
        <w:t xml:space="preserve"> годы на страхование дорогостоящего имущества </w:t>
      </w:r>
      <w:r w:rsidRPr="00002497">
        <w:rPr>
          <w:i/>
          <w:sz w:val="30"/>
          <w:szCs w:val="30"/>
        </w:rPr>
        <w:t>израсходовано 430 197,72 рублей, в том числе из республиканского бюджета –</w:t>
      </w:r>
      <w:r w:rsidRPr="00002497">
        <w:rPr>
          <w:i/>
          <w:spacing w:val="-6"/>
          <w:sz w:val="30"/>
          <w:szCs w:val="30"/>
        </w:rPr>
        <w:t xml:space="preserve"> 410 108,50 рублей, местных бюджетов – 1</w:t>
      </w:r>
      <w:r w:rsidR="00500FD3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>849,64 рублей, собственных средств организаций – 18</w:t>
      </w:r>
      <w:r w:rsidR="00500FD3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 xml:space="preserve">239,58 рублей. </w:t>
      </w:r>
    </w:p>
    <w:p w:rsidR="007D485A" w:rsidRPr="00002497" w:rsidRDefault="007D485A" w:rsidP="001863D2">
      <w:pPr>
        <w:pStyle w:val="228bf8a64b8551e1msonormal"/>
        <w:spacing w:before="0" w:beforeAutospacing="0" w:after="0" w:afterAutospacing="0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В 2020 году на страхование дорогостоящего имущества израсходовано 97</w:t>
      </w:r>
      <w:r w:rsidR="005D5107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>545,44 рублей, в том числе из республиканского бюджета – 93 211,84</w:t>
      </w:r>
      <w:r w:rsidR="005D5107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>рублей, местных бюджетов – 400,00 рублей, собственных средств организаций – 3</w:t>
      </w:r>
      <w:r w:rsidR="0040399D" w:rsidRPr="00002497">
        <w:rPr>
          <w:i/>
          <w:spacing w:val="-6"/>
          <w:sz w:val="30"/>
          <w:szCs w:val="30"/>
        </w:rPr>
        <w:t xml:space="preserve"> </w:t>
      </w:r>
      <w:r w:rsidRPr="00002497">
        <w:rPr>
          <w:i/>
          <w:spacing w:val="-6"/>
          <w:sz w:val="30"/>
          <w:szCs w:val="30"/>
        </w:rPr>
        <w:t>933,60 рублей.</w:t>
      </w:r>
    </w:p>
    <w:p w:rsidR="007D485A" w:rsidRPr="00002497" w:rsidRDefault="007D485A" w:rsidP="001863D2">
      <w:pPr>
        <w:pStyle w:val="228bf8a64b8551e1msonormal"/>
        <w:spacing w:before="0" w:beforeAutospacing="0" w:after="0" w:afterAutospacing="0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Экономия средств образовалась в результате проведения госзакупок.</w:t>
      </w:r>
    </w:p>
    <w:p w:rsidR="007D485A" w:rsidRPr="00002497" w:rsidRDefault="007D485A" w:rsidP="00846F4D">
      <w:pPr>
        <w:spacing w:after="0" w:line="240" w:lineRule="auto"/>
        <w:jc w:val="both"/>
        <w:rPr>
          <w:color w:val="000000"/>
          <w:spacing w:val="-6"/>
          <w:sz w:val="30"/>
          <w:szCs w:val="30"/>
        </w:rPr>
      </w:pPr>
    </w:p>
    <w:p w:rsidR="007D485A" w:rsidRPr="00002497" w:rsidRDefault="007D485A" w:rsidP="0022783C">
      <w:pPr>
        <w:spacing w:after="0" w:line="240" w:lineRule="auto"/>
        <w:ind w:firstLine="567"/>
        <w:jc w:val="both"/>
        <w:rPr>
          <w:color w:val="000000"/>
          <w:spacing w:val="-6"/>
          <w:sz w:val="30"/>
          <w:szCs w:val="30"/>
        </w:rPr>
      </w:pPr>
      <w:r w:rsidRPr="00002497">
        <w:rPr>
          <w:color w:val="000000"/>
          <w:spacing w:val="-6"/>
          <w:sz w:val="30"/>
          <w:szCs w:val="30"/>
        </w:rPr>
        <w:t xml:space="preserve">«Дворцовый комплекс (ХVI век, первая половина </w:t>
      </w:r>
      <w:r w:rsidRPr="00002497">
        <w:rPr>
          <w:color w:val="000000"/>
          <w:spacing w:val="-6"/>
          <w:sz w:val="30"/>
          <w:szCs w:val="30"/>
          <w:lang w:val="en-US"/>
        </w:rPr>
        <w:t>XVIII</w:t>
      </w:r>
      <w:r w:rsidRPr="00002497">
        <w:rPr>
          <w:color w:val="000000"/>
          <w:spacing w:val="-6"/>
          <w:sz w:val="30"/>
          <w:szCs w:val="30"/>
        </w:rPr>
        <w:t xml:space="preserve"> века, 1784 – 1786</w:t>
      </w:r>
      <w:r w:rsidR="00C759F8" w:rsidRPr="00002497">
        <w:rPr>
          <w:i/>
          <w:spacing w:val="-6"/>
          <w:sz w:val="30"/>
          <w:szCs w:val="30"/>
        </w:rPr>
        <w:t> </w:t>
      </w:r>
      <w:r w:rsidRPr="00002497">
        <w:rPr>
          <w:color w:val="000000"/>
          <w:spacing w:val="-6"/>
          <w:sz w:val="30"/>
          <w:szCs w:val="30"/>
        </w:rPr>
        <w:t xml:space="preserve">годы) в г.п.Ружаны Пружанского района. Реставрация и приспособление восточного корпуса (долевое участие)» (мероприятие 1.3). </w:t>
      </w:r>
    </w:p>
    <w:p w:rsidR="007D485A" w:rsidRPr="00002497" w:rsidRDefault="007D485A" w:rsidP="00CD500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CD5002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Объект финансируется за счет республиканского и местного бюджетов.</w:t>
      </w:r>
    </w:p>
    <w:p w:rsidR="007D485A" w:rsidRPr="00002497" w:rsidRDefault="007D485A" w:rsidP="00CD5002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За счет средств республиканского бюджета мероприятие выполнено на 100 %. Работы велись в соответствии с календарными графиками производства работ. Выделенное на 2020 год финансирование за счет средств республиканского бюджета освоено в полном объеме.</w:t>
      </w:r>
    </w:p>
    <w:p w:rsidR="007D485A" w:rsidRPr="00002497" w:rsidRDefault="007D485A" w:rsidP="004A0C33">
      <w:pPr>
        <w:spacing w:after="0" w:line="240" w:lineRule="auto"/>
        <w:ind w:firstLine="709"/>
        <w:jc w:val="both"/>
        <w:rPr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lastRenderedPageBreak/>
        <w:t>Из средств местного бюджета (Брестский облисполком) было освоено 257 025,61 белорусских рублей (55,1 % к плану).</w:t>
      </w:r>
    </w:p>
    <w:p w:rsidR="007D485A" w:rsidRPr="00002497" w:rsidRDefault="007D485A" w:rsidP="004A0C33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 w:rsidRPr="00002497">
        <w:rPr>
          <w:i/>
          <w:sz w:val="30"/>
          <w:szCs w:val="30"/>
        </w:rPr>
        <w:t>Готовность объекта составляет 37,8%. Срок ввода объекта в эксплуатацию продлен до декабря 2021 года.</w:t>
      </w:r>
    </w:p>
    <w:p w:rsidR="007D485A" w:rsidRPr="00002497" w:rsidRDefault="007D485A" w:rsidP="004A0C33">
      <w:pPr>
        <w:spacing w:after="0" w:line="240" w:lineRule="auto"/>
        <w:ind w:firstLine="709"/>
        <w:jc w:val="both"/>
        <w:rPr>
          <w:color w:val="000000"/>
          <w:spacing w:val="-6"/>
          <w:sz w:val="30"/>
          <w:szCs w:val="30"/>
        </w:rPr>
      </w:pPr>
    </w:p>
    <w:p w:rsidR="007D485A" w:rsidRPr="00002497" w:rsidRDefault="007D485A" w:rsidP="00885652">
      <w:pPr>
        <w:spacing w:after="0" w:line="240" w:lineRule="auto"/>
        <w:ind w:firstLine="709"/>
        <w:jc w:val="both"/>
        <w:rPr>
          <w:color w:val="000000"/>
          <w:spacing w:val="-6"/>
          <w:sz w:val="30"/>
          <w:szCs w:val="30"/>
        </w:rPr>
      </w:pPr>
      <w:r w:rsidRPr="00002497">
        <w:rPr>
          <w:color w:val="000000"/>
          <w:spacing w:val="-6"/>
          <w:sz w:val="30"/>
          <w:szCs w:val="30"/>
        </w:rPr>
        <w:t>«Памятник архитектуры Х</w:t>
      </w:r>
      <w:r w:rsidRPr="00002497">
        <w:rPr>
          <w:color w:val="000000"/>
          <w:spacing w:val="-6"/>
          <w:sz w:val="30"/>
          <w:szCs w:val="30"/>
          <w:lang w:val="en-US"/>
        </w:rPr>
        <w:t>I</w:t>
      </w:r>
      <w:r w:rsidRPr="00002497">
        <w:rPr>
          <w:color w:val="000000"/>
          <w:spacing w:val="-6"/>
          <w:sz w:val="30"/>
          <w:szCs w:val="30"/>
        </w:rPr>
        <w:t>Х века – Коссовский дворцово-парковый ансамбль. Дворец (включая проектно-изыскательские работы) (долевое участие)» (мероприятие 1.4).</w:t>
      </w:r>
    </w:p>
    <w:p w:rsidR="007D485A" w:rsidRPr="00002497" w:rsidRDefault="007D485A" w:rsidP="00CD500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885652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Объект финансировался за счет республиканского и местного бюджетов.</w:t>
      </w:r>
      <w:r w:rsidR="00D41896" w:rsidRPr="00002497">
        <w:rPr>
          <w:i/>
          <w:spacing w:val="-6"/>
          <w:sz w:val="30"/>
          <w:szCs w:val="30"/>
        </w:rPr>
        <w:t xml:space="preserve"> </w:t>
      </w:r>
      <w:r w:rsidRPr="00002497">
        <w:rPr>
          <w:i/>
          <w:spacing w:val="-6"/>
          <w:sz w:val="30"/>
          <w:szCs w:val="30"/>
        </w:rPr>
        <w:t>Введен в эксплуатацию третий пусковой комплекс, включающий в себя помещения, размещенные в подвале здания, и часть помещений, размещенных на первом этаже центрального блока здания дворца. Выделенное на 2020 год финансирование освоено в полном объеме.</w:t>
      </w:r>
    </w:p>
    <w:p w:rsidR="007D485A" w:rsidRPr="00002497" w:rsidRDefault="007D485A" w:rsidP="00CD5002">
      <w:pPr>
        <w:spacing w:after="0" w:line="240" w:lineRule="auto"/>
        <w:ind w:firstLine="567"/>
        <w:jc w:val="both"/>
        <w:rPr>
          <w:i/>
          <w:spacing w:val="-6"/>
          <w:sz w:val="30"/>
          <w:szCs w:val="30"/>
        </w:rPr>
      </w:pPr>
    </w:p>
    <w:p w:rsidR="007D485A" w:rsidRPr="00002497" w:rsidRDefault="007D485A" w:rsidP="00885652">
      <w:pPr>
        <w:spacing w:after="0" w:line="240" w:lineRule="auto"/>
        <w:ind w:firstLine="709"/>
        <w:jc w:val="both"/>
        <w:rPr>
          <w:color w:val="000000"/>
          <w:spacing w:val="-6"/>
          <w:sz w:val="30"/>
          <w:szCs w:val="30"/>
        </w:rPr>
      </w:pPr>
      <w:r w:rsidRPr="00002497">
        <w:rPr>
          <w:color w:val="000000"/>
          <w:spacing w:val="-6"/>
          <w:sz w:val="30"/>
          <w:szCs w:val="30"/>
        </w:rPr>
        <w:t>«Реконструкция и реставрация Спасо-Преображенской церкви в г.Полоцке (историко-культурная ценность ХІІ века). Консервация, противоаварийные работы (включая проектно-изыскательские работы) (сметная стоимость определена в ценах 2015 года) (долевое участие)» (мероприятие 1.5).</w:t>
      </w:r>
    </w:p>
    <w:p w:rsidR="007D485A" w:rsidRPr="00002497" w:rsidRDefault="007D485A" w:rsidP="00CD500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BA1E56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На объекте велись проектно-изыскательские работы, противоаварийные и реставрационно-восстановительные работы (комплексные реставрационные работы по укреплению и восстановлению фундаментов, работы на фасадах и кровле). Выделенное на 2020 год финансирование за счет средств республиканского бюджета освоено в полном объеме.</w:t>
      </w:r>
    </w:p>
    <w:p w:rsidR="007D485A" w:rsidRPr="00002497" w:rsidRDefault="007D485A" w:rsidP="00BA1E56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</w:p>
    <w:p w:rsidR="007D485A" w:rsidRPr="00002497" w:rsidRDefault="007D485A" w:rsidP="00885652">
      <w:pPr>
        <w:spacing w:after="0" w:line="240" w:lineRule="auto"/>
        <w:ind w:firstLine="709"/>
        <w:jc w:val="both"/>
        <w:rPr>
          <w:color w:val="000000"/>
          <w:spacing w:val="-6"/>
          <w:sz w:val="30"/>
          <w:szCs w:val="30"/>
        </w:rPr>
      </w:pPr>
      <w:r w:rsidRPr="00002497">
        <w:rPr>
          <w:color w:val="000000"/>
          <w:spacing w:val="-6"/>
          <w:sz w:val="30"/>
          <w:szCs w:val="30"/>
        </w:rPr>
        <w:t>«Памятник архитектуры Х</w:t>
      </w:r>
      <w:r w:rsidRPr="00002497">
        <w:rPr>
          <w:color w:val="000000"/>
          <w:spacing w:val="-6"/>
          <w:sz w:val="30"/>
          <w:szCs w:val="30"/>
          <w:lang w:val="en-US"/>
        </w:rPr>
        <w:t>VI</w:t>
      </w:r>
      <w:r w:rsidRPr="00002497">
        <w:rPr>
          <w:color w:val="000000"/>
          <w:spacing w:val="-6"/>
          <w:sz w:val="30"/>
          <w:szCs w:val="30"/>
          <w:lang w:val="be-BY"/>
        </w:rPr>
        <w:t>ІІ</w:t>
      </w:r>
      <w:r w:rsidRPr="00002497">
        <w:rPr>
          <w:color w:val="000000"/>
          <w:spacing w:val="-6"/>
          <w:sz w:val="30"/>
          <w:szCs w:val="30"/>
        </w:rPr>
        <w:t xml:space="preserve"> века. Комплекс бывшего коллегиума иезуитов в д. Юровичи Калинковичского района. Реконструкция с реставрацией здания костела, брамы и ограды с башнями (включая проектно-изыскательские работы) (долевое участие)» (мероприятие 1.6).</w:t>
      </w:r>
    </w:p>
    <w:p w:rsidR="007D485A" w:rsidRPr="00002497" w:rsidRDefault="007D485A" w:rsidP="0088565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885652">
      <w:pPr>
        <w:spacing w:after="0" w:line="240" w:lineRule="auto"/>
        <w:ind w:firstLine="709"/>
        <w:jc w:val="both"/>
        <w:rPr>
          <w:color w:val="000000"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Работы велись в соответствии с календарными графиками производства работ. Выделенное на 2020 год финансирование освоено в полном объеме.</w:t>
      </w:r>
      <w:r w:rsidRPr="00002497">
        <w:rPr>
          <w:color w:val="000000"/>
          <w:spacing w:val="-6"/>
          <w:sz w:val="30"/>
          <w:szCs w:val="30"/>
        </w:rPr>
        <w:t xml:space="preserve"> </w:t>
      </w:r>
    </w:p>
    <w:p w:rsidR="007D485A" w:rsidRPr="00002497" w:rsidRDefault="007D485A" w:rsidP="00C25A4D">
      <w:pPr>
        <w:spacing w:after="0" w:line="240" w:lineRule="auto"/>
        <w:ind w:firstLine="567"/>
        <w:jc w:val="both"/>
        <w:rPr>
          <w:color w:val="000000"/>
          <w:spacing w:val="-6"/>
          <w:sz w:val="30"/>
          <w:szCs w:val="30"/>
        </w:rPr>
      </w:pPr>
    </w:p>
    <w:p w:rsidR="007D485A" w:rsidRPr="00002497" w:rsidRDefault="007D485A" w:rsidP="0088565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color w:val="000000"/>
          <w:spacing w:val="-6"/>
          <w:sz w:val="30"/>
          <w:szCs w:val="30"/>
        </w:rPr>
        <w:t>«</w:t>
      </w:r>
      <w:r w:rsidRPr="00002497">
        <w:rPr>
          <w:spacing w:val="-6"/>
          <w:sz w:val="30"/>
          <w:szCs w:val="30"/>
        </w:rPr>
        <w:t xml:space="preserve">Реставрация и приспособление под историко-археологический музей комплекса Старого замка по ул. Замковой, 22, в г. Гродно. Первая очередь </w:t>
      </w:r>
      <w:r w:rsidRPr="00002497">
        <w:rPr>
          <w:spacing w:val="-14"/>
          <w:sz w:val="30"/>
          <w:szCs w:val="30"/>
        </w:rPr>
        <w:t>(включая проектно-изыскательские работы) (долевое участие)» (мероприятие 1.7).</w:t>
      </w:r>
    </w:p>
    <w:p w:rsidR="007D485A" w:rsidRPr="00002497" w:rsidRDefault="007D485A" w:rsidP="0088565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885652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lastRenderedPageBreak/>
        <w:t>Возведена «Мерная изба», «Каменица», «Средняя башня», установлен купол на Въездной браме, флюгера на Средней башне и Въездной браме. Введен в эксплуатацию 1-й пусковой комплекс (трансформаторная подстанция), 2-й пусковой комплекс (тепловая сеть). Выделен 3-й пусковой комплекс. Велись работы по изготовлению и монтажу каменных декоративных элементов, внутренние отделочные работы, работы по благоустройству внутреннего двора. Установлены двери, окна, изготовлены художественные витражи. Строительная готовность объекта составляет 97,4 %.</w:t>
      </w:r>
    </w:p>
    <w:p w:rsidR="007D485A" w:rsidRPr="00002497" w:rsidRDefault="007D485A" w:rsidP="0022783C">
      <w:pPr>
        <w:spacing w:after="0" w:line="240" w:lineRule="auto"/>
        <w:ind w:firstLine="567"/>
        <w:jc w:val="both"/>
        <w:rPr>
          <w:color w:val="000000"/>
          <w:spacing w:val="-6"/>
          <w:sz w:val="30"/>
          <w:szCs w:val="30"/>
        </w:rPr>
      </w:pPr>
    </w:p>
    <w:p w:rsidR="007D485A" w:rsidRPr="00002497" w:rsidRDefault="0037604C" w:rsidP="0088565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«</w:t>
      </w:r>
      <w:r w:rsidR="007D485A" w:rsidRPr="00002497">
        <w:rPr>
          <w:spacing w:val="-6"/>
          <w:sz w:val="30"/>
          <w:szCs w:val="30"/>
        </w:rPr>
        <w:t>Реставрация и приспособление под историко-археологический музей комплекса Старого замка по ул. Замковой, 22, в г. Гродно. Вторая очередь (включая проектно-изыскательские работы)</w:t>
      </w:r>
      <w:r w:rsidRPr="00002497">
        <w:rPr>
          <w:spacing w:val="-6"/>
          <w:sz w:val="30"/>
          <w:szCs w:val="30"/>
        </w:rPr>
        <w:t>»</w:t>
      </w:r>
      <w:r w:rsidR="007D485A" w:rsidRPr="00002497">
        <w:rPr>
          <w:spacing w:val="-6"/>
          <w:sz w:val="30"/>
          <w:szCs w:val="30"/>
        </w:rPr>
        <w:t xml:space="preserve"> (мероприятие 1.8).</w:t>
      </w:r>
    </w:p>
    <w:p w:rsidR="007D485A" w:rsidRPr="00002497" w:rsidRDefault="007D485A" w:rsidP="00A208E3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Мероприятие выполнено </w:t>
      </w:r>
      <w:r w:rsidR="00415357" w:rsidRPr="00002497">
        <w:rPr>
          <w:spacing w:val="-6"/>
          <w:sz w:val="30"/>
          <w:szCs w:val="30"/>
        </w:rPr>
        <w:t>не в полном объеме</w:t>
      </w:r>
      <w:r w:rsidRPr="00002497">
        <w:rPr>
          <w:spacing w:val="-6"/>
          <w:sz w:val="30"/>
          <w:szCs w:val="30"/>
        </w:rPr>
        <w:t>.</w:t>
      </w:r>
    </w:p>
    <w:p w:rsidR="0037604C" w:rsidRPr="00002497" w:rsidRDefault="0037604C" w:rsidP="0037604C">
      <w:pPr>
        <w:spacing w:after="0" w:line="240" w:lineRule="auto"/>
        <w:ind w:firstLine="708"/>
        <w:jc w:val="both"/>
        <w:rPr>
          <w:i/>
          <w:color w:val="000000"/>
          <w:sz w:val="30"/>
          <w:szCs w:val="30"/>
          <w:lang w:eastAsia="ru-RU"/>
        </w:rPr>
      </w:pPr>
      <w:r w:rsidRPr="00002497">
        <w:rPr>
          <w:i/>
          <w:spacing w:val="-6"/>
          <w:sz w:val="30"/>
          <w:szCs w:val="30"/>
        </w:rPr>
        <w:t xml:space="preserve">Проводились проектно-изыскательские работы. Мероприятие выполнено </w:t>
      </w:r>
      <w:r w:rsidRPr="00002497">
        <w:rPr>
          <w:i/>
          <w:color w:val="000000"/>
          <w:sz w:val="30"/>
          <w:szCs w:val="30"/>
          <w:lang w:eastAsia="ru-RU"/>
        </w:rPr>
        <w:t>на 50 %. Объем финансирования составил 40,0 % от запланированного.</w:t>
      </w:r>
    </w:p>
    <w:p w:rsidR="007D485A" w:rsidRPr="00002497" w:rsidRDefault="0037604C" w:rsidP="0037604C">
      <w:pPr>
        <w:spacing w:after="0" w:line="240" w:lineRule="auto"/>
        <w:ind w:firstLine="708"/>
        <w:jc w:val="both"/>
        <w:rPr>
          <w:color w:val="000000"/>
          <w:sz w:val="30"/>
          <w:szCs w:val="30"/>
          <w:lang w:eastAsia="ru-RU"/>
        </w:rPr>
      </w:pPr>
      <w:r w:rsidRPr="00002497">
        <w:rPr>
          <w:color w:val="000000"/>
          <w:sz w:val="30"/>
          <w:szCs w:val="30"/>
          <w:lang w:eastAsia="ru-RU"/>
        </w:rPr>
        <w:t xml:space="preserve"> </w:t>
      </w:r>
    </w:p>
    <w:p w:rsidR="007D485A" w:rsidRPr="00002497" w:rsidRDefault="007D485A" w:rsidP="00885652">
      <w:pPr>
        <w:spacing w:after="0" w:line="240" w:lineRule="auto"/>
        <w:ind w:firstLine="709"/>
        <w:jc w:val="both"/>
        <w:rPr>
          <w:color w:val="000000"/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«Реконструкция с консервацией и приспособление историко-культурной ценности Новогрудского замка (включая проектно-изыскательские работы) (долевое участие)» </w:t>
      </w:r>
      <w:r w:rsidRPr="00002497">
        <w:rPr>
          <w:color w:val="000000"/>
          <w:spacing w:val="-6"/>
          <w:sz w:val="30"/>
          <w:szCs w:val="30"/>
        </w:rPr>
        <w:t>(мероприятие 1.9).</w:t>
      </w:r>
    </w:p>
    <w:p w:rsidR="007D485A" w:rsidRPr="00002497" w:rsidRDefault="007D485A" w:rsidP="00F2527D">
      <w:pPr>
        <w:spacing w:after="0" w:line="240" w:lineRule="auto"/>
        <w:ind w:firstLine="567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Мероприятие выполнено </w:t>
      </w:r>
      <w:r w:rsidR="00415357" w:rsidRPr="00002497">
        <w:rPr>
          <w:spacing w:val="-6"/>
          <w:sz w:val="30"/>
          <w:szCs w:val="30"/>
        </w:rPr>
        <w:t xml:space="preserve">не в полном объеме.  </w:t>
      </w:r>
    </w:p>
    <w:p w:rsidR="000861D5" w:rsidRPr="00002497" w:rsidRDefault="007D485A" w:rsidP="000861D5">
      <w:pPr>
        <w:spacing w:after="0" w:line="240" w:lineRule="auto"/>
        <w:ind w:firstLine="567"/>
        <w:jc w:val="both"/>
        <w:rPr>
          <w:i/>
          <w:color w:val="000000"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Строительная готовность составляет 35,0 %. </w:t>
      </w:r>
      <w:r w:rsidR="000861D5" w:rsidRPr="00002497">
        <w:rPr>
          <w:i/>
          <w:color w:val="000000"/>
          <w:sz w:val="30"/>
          <w:szCs w:val="30"/>
          <w:lang w:eastAsia="ru-RU"/>
        </w:rPr>
        <w:t>Объем финансирования составил 13,7 % от запланированного.</w:t>
      </w:r>
    </w:p>
    <w:p w:rsidR="007D485A" w:rsidRPr="00002497" w:rsidRDefault="007D485A" w:rsidP="00F2527D">
      <w:pPr>
        <w:spacing w:after="0" w:line="240" w:lineRule="auto"/>
        <w:ind w:firstLine="567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Мероприятие по укреплению склона не выполнено в связи с необходимостью внесения изменений в проектную документацию и ухудшением погодных условий. </w:t>
      </w:r>
    </w:p>
    <w:p w:rsidR="000861D5" w:rsidRPr="00002497" w:rsidRDefault="000861D5" w:rsidP="00885652">
      <w:pPr>
        <w:spacing w:after="0" w:line="240" w:lineRule="auto"/>
        <w:ind w:firstLine="709"/>
        <w:jc w:val="both"/>
        <w:rPr>
          <w:color w:val="000000"/>
          <w:spacing w:val="-6"/>
          <w:sz w:val="30"/>
          <w:szCs w:val="30"/>
        </w:rPr>
      </w:pPr>
    </w:p>
    <w:p w:rsidR="007D485A" w:rsidRPr="00002497" w:rsidRDefault="007D485A" w:rsidP="00885652">
      <w:pPr>
        <w:spacing w:after="0" w:line="240" w:lineRule="auto"/>
        <w:ind w:firstLine="709"/>
        <w:jc w:val="both"/>
        <w:rPr>
          <w:color w:val="000000"/>
          <w:spacing w:val="-6"/>
          <w:sz w:val="30"/>
          <w:szCs w:val="30"/>
        </w:rPr>
      </w:pPr>
      <w:r w:rsidRPr="00002497">
        <w:rPr>
          <w:color w:val="000000"/>
          <w:spacing w:val="-6"/>
          <w:sz w:val="30"/>
          <w:szCs w:val="30"/>
        </w:rPr>
        <w:t>«Реконструкция и реставрация здания Свято-Успенского собора, г.п.Жировичи Слонимского района (включая проектно-изыскательские работы)» (мероприятие 1.10).</w:t>
      </w:r>
    </w:p>
    <w:p w:rsidR="007D485A" w:rsidRPr="00002497" w:rsidRDefault="007D485A" w:rsidP="0088565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Мероприятие выполнено </w:t>
      </w:r>
      <w:r w:rsidR="00415357" w:rsidRPr="00002497">
        <w:rPr>
          <w:spacing w:val="-6"/>
          <w:sz w:val="30"/>
          <w:szCs w:val="30"/>
        </w:rPr>
        <w:t>не в полном объеме.</w:t>
      </w:r>
    </w:p>
    <w:p w:rsidR="007D485A" w:rsidRPr="00002497" w:rsidRDefault="007D485A" w:rsidP="00885652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  <w:lang w:val="be-BY"/>
        </w:rPr>
      </w:pPr>
      <w:r w:rsidRPr="00002497">
        <w:rPr>
          <w:i/>
          <w:spacing w:val="-6"/>
          <w:sz w:val="30"/>
          <w:szCs w:val="30"/>
        </w:rPr>
        <w:t>Проводились проектно-изыскательские работы</w:t>
      </w:r>
      <w:r w:rsidRPr="00002497">
        <w:rPr>
          <w:spacing w:val="-6"/>
          <w:sz w:val="30"/>
          <w:szCs w:val="30"/>
        </w:rPr>
        <w:t>.</w:t>
      </w:r>
      <w:r w:rsidR="000861D5" w:rsidRPr="00002497">
        <w:rPr>
          <w:spacing w:val="-6"/>
          <w:sz w:val="30"/>
          <w:szCs w:val="30"/>
        </w:rPr>
        <w:t xml:space="preserve"> </w:t>
      </w:r>
      <w:r w:rsidR="000861D5" w:rsidRPr="00002497">
        <w:rPr>
          <w:i/>
          <w:spacing w:val="-6"/>
          <w:sz w:val="30"/>
          <w:szCs w:val="30"/>
        </w:rPr>
        <w:t xml:space="preserve">Мероприятие </w:t>
      </w:r>
      <w:r w:rsidR="000861D5" w:rsidRPr="00002497">
        <w:rPr>
          <w:i/>
          <w:color w:val="000000"/>
          <w:sz w:val="30"/>
          <w:szCs w:val="30"/>
          <w:lang w:eastAsia="ru-RU"/>
        </w:rPr>
        <w:t>выполнено на 50 %. Объем финансирования составил 35,7 % от запланированного.</w:t>
      </w:r>
    </w:p>
    <w:p w:rsidR="007D485A" w:rsidRPr="00002497" w:rsidRDefault="007D485A" w:rsidP="00C25A4D">
      <w:pPr>
        <w:spacing w:after="0" w:line="240" w:lineRule="auto"/>
        <w:ind w:firstLine="567"/>
        <w:jc w:val="both"/>
        <w:rPr>
          <w:i/>
          <w:color w:val="000000"/>
          <w:spacing w:val="-6"/>
          <w:sz w:val="30"/>
          <w:szCs w:val="30"/>
        </w:rPr>
      </w:pPr>
    </w:p>
    <w:p w:rsidR="007D485A" w:rsidRPr="00002497" w:rsidRDefault="007D485A" w:rsidP="00885652">
      <w:pPr>
        <w:spacing w:after="0" w:line="240" w:lineRule="auto"/>
        <w:ind w:firstLine="709"/>
        <w:jc w:val="both"/>
        <w:rPr>
          <w:spacing w:val="-6"/>
          <w:sz w:val="30"/>
          <w:szCs w:val="30"/>
          <w:lang w:eastAsia="ru-RU"/>
        </w:rPr>
      </w:pPr>
      <w:r w:rsidRPr="00002497">
        <w:rPr>
          <w:spacing w:val="-6"/>
          <w:sz w:val="30"/>
          <w:szCs w:val="30"/>
          <w:lang w:eastAsia="ru-RU"/>
        </w:rPr>
        <w:t>«Реконструкция с элементами реставрации Братского корпуса ансамбля Свято-Успенского монастыря в аг.Жировичи Слонимского района (включая проектно-изыскательские работы)» (мероприятие 1.11).</w:t>
      </w:r>
    </w:p>
    <w:p w:rsidR="007D485A" w:rsidRPr="00002497" w:rsidRDefault="007D485A" w:rsidP="0088565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885652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Объект введен в эксплуатацию 8 сентября 2020 года.</w:t>
      </w:r>
    </w:p>
    <w:p w:rsidR="007D485A" w:rsidRPr="00002497" w:rsidRDefault="007D485A" w:rsidP="00C25A4D">
      <w:pPr>
        <w:spacing w:after="0" w:line="240" w:lineRule="auto"/>
        <w:ind w:firstLine="567"/>
        <w:jc w:val="both"/>
        <w:rPr>
          <w:color w:val="000000"/>
          <w:spacing w:val="-6"/>
          <w:sz w:val="30"/>
          <w:szCs w:val="30"/>
        </w:rPr>
      </w:pPr>
    </w:p>
    <w:p w:rsidR="007D485A" w:rsidRPr="00002497" w:rsidRDefault="007D485A" w:rsidP="00885652">
      <w:pPr>
        <w:spacing w:after="0" w:line="240" w:lineRule="auto"/>
        <w:ind w:firstLine="709"/>
        <w:jc w:val="both"/>
        <w:rPr>
          <w:spacing w:val="-6"/>
          <w:sz w:val="30"/>
          <w:szCs w:val="30"/>
          <w:lang w:eastAsia="ru-RU"/>
        </w:rPr>
      </w:pPr>
      <w:r w:rsidRPr="00002497">
        <w:rPr>
          <w:color w:val="000000"/>
          <w:spacing w:val="-6"/>
          <w:sz w:val="30"/>
          <w:szCs w:val="30"/>
        </w:rPr>
        <w:lastRenderedPageBreak/>
        <w:t>«</w:t>
      </w:r>
      <w:r w:rsidRPr="00002497">
        <w:rPr>
          <w:spacing w:val="-6"/>
          <w:sz w:val="30"/>
          <w:szCs w:val="30"/>
          <w:lang w:eastAsia="ru-RU"/>
        </w:rPr>
        <w:t>Реконструкция существующей колокольни Свято-Успенского монастыря в аг.Жировичи Слонимского района (включая проектно-изыскательские работы)» (мероприятие 1.12).</w:t>
      </w:r>
    </w:p>
    <w:p w:rsidR="007D485A" w:rsidRPr="00002497" w:rsidRDefault="007D485A" w:rsidP="0088565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88565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Объект введен в эксплуатацию 30 декабря 2020 г</w:t>
      </w:r>
      <w:r w:rsidRPr="00002497">
        <w:rPr>
          <w:i/>
          <w:spacing w:val="-6"/>
          <w:sz w:val="30"/>
          <w:szCs w:val="30"/>
          <w:lang w:val="be-BY"/>
        </w:rPr>
        <w:t>ода</w:t>
      </w:r>
      <w:r w:rsidRPr="00002497">
        <w:rPr>
          <w:i/>
          <w:spacing w:val="-6"/>
          <w:sz w:val="30"/>
          <w:szCs w:val="30"/>
        </w:rPr>
        <w:t>.</w:t>
      </w:r>
    </w:p>
    <w:p w:rsidR="007D485A" w:rsidRPr="00002497" w:rsidRDefault="007D485A" w:rsidP="002533D5">
      <w:pPr>
        <w:spacing w:after="0" w:line="240" w:lineRule="auto"/>
        <w:jc w:val="both"/>
        <w:rPr>
          <w:i/>
          <w:color w:val="000000"/>
          <w:spacing w:val="-6"/>
          <w:sz w:val="30"/>
          <w:szCs w:val="30"/>
        </w:rPr>
      </w:pPr>
    </w:p>
    <w:p w:rsidR="007D485A" w:rsidRPr="00002497" w:rsidRDefault="007D485A" w:rsidP="00885652">
      <w:pPr>
        <w:pStyle w:val="ConsPlusNormal"/>
        <w:ind w:firstLine="709"/>
        <w:jc w:val="both"/>
        <w:rPr>
          <w:spacing w:val="-6"/>
          <w:szCs w:val="30"/>
        </w:rPr>
      </w:pPr>
      <w:r w:rsidRPr="00002497">
        <w:rPr>
          <w:spacing w:val="-6"/>
          <w:szCs w:val="30"/>
        </w:rPr>
        <w:t>«Реконструкция с реставрацией костела Божьего Тела в г.Несвиже (включая проектно-изыскательские работы) (долевое участие):</w:t>
      </w:r>
    </w:p>
    <w:p w:rsidR="007D485A" w:rsidRPr="00002497" w:rsidRDefault="007D485A" w:rsidP="008F1982">
      <w:pPr>
        <w:spacing w:after="0" w:line="240" w:lineRule="auto"/>
        <w:jc w:val="both"/>
        <w:rPr>
          <w:color w:val="000000"/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в том числе: вторая очередь – реконструкция инженерного обеспечения здания и благоустройство территории. Реставрация фасадов (сметная стоимость определена в ценах 2016 года), третья очередь – крипта»</w:t>
      </w:r>
      <w:r w:rsidRPr="00002497">
        <w:rPr>
          <w:color w:val="000000"/>
          <w:spacing w:val="-6"/>
          <w:sz w:val="30"/>
          <w:szCs w:val="30"/>
        </w:rPr>
        <w:t xml:space="preserve"> (мероприятие 1.13).</w:t>
      </w:r>
    </w:p>
    <w:p w:rsidR="007D485A" w:rsidRPr="00002497" w:rsidRDefault="007D485A" w:rsidP="0088565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885652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Работы велись в соответствии с календарными графиками производства работ. Выделенное на 2020 г</w:t>
      </w:r>
      <w:r w:rsidRPr="00002497">
        <w:rPr>
          <w:i/>
          <w:spacing w:val="-6"/>
          <w:sz w:val="30"/>
          <w:szCs w:val="30"/>
          <w:lang w:val="be-BY"/>
        </w:rPr>
        <w:t>од</w:t>
      </w:r>
      <w:r w:rsidRPr="00002497">
        <w:rPr>
          <w:i/>
          <w:spacing w:val="-6"/>
          <w:sz w:val="30"/>
          <w:szCs w:val="30"/>
        </w:rPr>
        <w:t xml:space="preserve"> финансирование освоено в полном объеме.</w:t>
      </w:r>
    </w:p>
    <w:p w:rsidR="007D485A" w:rsidRPr="00002497" w:rsidRDefault="007D485A" w:rsidP="002D5F82">
      <w:pPr>
        <w:spacing w:after="0" w:line="240" w:lineRule="auto"/>
        <w:ind w:firstLine="567"/>
        <w:jc w:val="both"/>
        <w:rPr>
          <w:i/>
          <w:color w:val="000000"/>
          <w:spacing w:val="-6"/>
          <w:sz w:val="30"/>
          <w:szCs w:val="30"/>
        </w:rPr>
      </w:pPr>
    </w:p>
    <w:p w:rsidR="007D485A" w:rsidRPr="00002497" w:rsidRDefault="007D485A" w:rsidP="00885652">
      <w:pPr>
        <w:spacing w:after="0" w:line="240" w:lineRule="auto"/>
        <w:ind w:firstLine="709"/>
        <w:jc w:val="both"/>
        <w:rPr>
          <w:color w:val="000000"/>
          <w:spacing w:val="-6"/>
          <w:sz w:val="30"/>
          <w:szCs w:val="30"/>
        </w:rPr>
      </w:pPr>
      <w:r w:rsidRPr="00002497">
        <w:rPr>
          <w:color w:val="000000"/>
          <w:spacing w:val="-6"/>
          <w:sz w:val="30"/>
          <w:szCs w:val="30"/>
        </w:rPr>
        <w:t>«Памятник архитектуры Х</w:t>
      </w:r>
      <w:r w:rsidRPr="00002497">
        <w:rPr>
          <w:color w:val="000000"/>
          <w:spacing w:val="-6"/>
          <w:sz w:val="30"/>
          <w:szCs w:val="30"/>
          <w:lang w:val="en-US"/>
        </w:rPr>
        <w:t>VI</w:t>
      </w:r>
      <w:r w:rsidRPr="00002497">
        <w:rPr>
          <w:color w:val="000000"/>
          <w:spacing w:val="-6"/>
          <w:sz w:val="30"/>
          <w:szCs w:val="30"/>
          <w:lang w:val="be-BY"/>
        </w:rPr>
        <w:t>ІІ –</w:t>
      </w:r>
      <w:r w:rsidRPr="00002497">
        <w:rPr>
          <w:color w:val="000000"/>
          <w:spacing w:val="-6"/>
          <w:sz w:val="30"/>
          <w:szCs w:val="30"/>
        </w:rPr>
        <w:t xml:space="preserve"> Х</w:t>
      </w:r>
      <w:r w:rsidRPr="00002497">
        <w:rPr>
          <w:color w:val="000000"/>
          <w:spacing w:val="-6"/>
          <w:sz w:val="30"/>
          <w:szCs w:val="30"/>
          <w:lang w:val="be-BY"/>
        </w:rPr>
        <w:t>І</w:t>
      </w:r>
      <w:r w:rsidRPr="00002497">
        <w:rPr>
          <w:color w:val="000000"/>
          <w:spacing w:val="-6"/>
          <w:sz w:val="30"/>
          <w:szCs w:val="30"/>
        </w:rPr>
        <w:t>Х веков – дворцово-парковый ансамбль в д.Жиличи Кировского района Могилевской области. Реконструкция с реставрацией и приспособлением (включая проектно-изыскательские работы) (долевое участие), в том числе третья очередь – главный корпус и часть Северного (музей, картинная галерея и библиотека)» (мероприятие 1.14).</w:t>
      </w:r>
    </w:p>
    <w:p w:rsidR="007D485A" w:rsidRPr="00002497" w:rsidRDefault="007D485A" w:rsidP="0088565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885652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Работы велись в соответствии с календарными графиками производства работ. Выделенное на 2020 году финансирование за счет средств республиканского бюджета освоено в полном объеме. </w:t>
      </w:r>
    </w:p>
    <w:p w:rsidR="007D485A" w:rsidRPr="00002497" w:rsidRDefault="007D485A" w:rsidP="002D5F82">
      <w:pPr>
        <w:spacing w:after="0" w:line="240" w:lineRule="auto"/>
        <w:ind w:firstLine="567"/>
        <w:jc w:val="both"/>
        <w:rPr>
          <w:i/>
          <w:color w:val="000000"/>
          <w:spacing w:val="-6"/>
          <w:sz w:val="30"/>
          <w:szCs w:val="30"/>
        </w:rPr>
      </w:pPr>
    </w:p>
    <w:p w:rsidR="007D485A" w:rsidRPr="00002497" w:rsidRDefault="007D485A" w:rsidP="00B955F1">
      <w:pPr>
        <w:spacing w:after="0" w:line="240" w:lineRule="auto"/>
        <w:ind w:right="-144" w:firstLine="709"/>
        <w:jc w:val="both"/>
        <w:rPr>
          <w:i/>
          <w:color w:val="000000"/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«Памятник архитектуры XVIII – XIX веков – Успенский монастырь в д. Пустынки Мстиславского района Могилевской области. Реконструкция с реставрацией. Первая очередь – Покровская церковь с братским корпусом </w:t>
      </w:r>
      <w:r w:rsidRPr="00002497">
        <w:rPr>
          <w:spacing w:val="-12"/>
          <w:sz w:val="30"/>
          <w:szCs w:val="30"/>
        </w:rPr>
        <w:t xml:space="preserve">(включая проектно-изыскательские работы) (долевое участие)» </w:t>
      </w:r>
      <w:r w:rsidRPr="00002497">
        <w:rPr>
          <w:color w:val="000000"/>
          <w:spacing w:val="-12"/>
          <w:sz w:val="30"/>
          <w:szCs w:val="30"/>
        </w:rPr>
        <w:t>(мероприятие 1.15).</w:t>
      </w:r>
    </w:p>
    <w:p w:rsidR="007D485A" w:rsidRPr="00002497" w:rsidRDefault="007D485A" w:rsidP="0088565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F2527D">
      <w:pPr>
        <w:spacing w:after="0" w:line="240" w:lineRule="auto"/>
        <w:ind w:firstLine="567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Объект введен в эксплуатацию 20 января 2020 г</w:t>
      </w:r>
      <w:r w:rsidRPr="00002497">
        <w:rPr>
          <w:i/>
          <w:spacing w:val="-6"/>
          <w:sz w:val="30"/>
          <w:szCs w:val="30"/>
          <w:lang w:val="be-BY"/>
        </w:rPr>
        <w:t>ода</w:t>
      </w:r>
      <w:r w:rsidRPr="00002497">
        <w:rPr>
          <w:i/>
          <w:spacing w:val="-6"/>
          <w:sz w:val="30"/>
          <w:szCs w:val="30"/>
        </w:rPr>
        <w:t>.</w:t>
      </w:r>
    </w:p>
    <w:p w:rsidR="007D485A" w:rsidRPr="00002497" w:rsidRDefault="007D485A" w:rsidP="00EE6D62">
      <w:pPr>
        <w:pStyle w:val="ConsPlusNormal"/>
        <w:ind w:firstLine="709"/>
        <w:jc w:val="both"/>
        <w:rPr>
          <w:spacing w:val="-6"/>
          <w:szCs w:val="30"/>
        </w:rPr>
      </w:pPr>
    </w:p>
    <w:p w:rsidR="007D485A" w:rsidRPr="00002497" w:rsidRDefault="007D485A" w:rsidP="00EE6D62">
      <w:pPr>
        <w:pStyle w:val="ConsPlusNormal"/>
        <w:ind w:firstLine="709"/>
        <w:jc w:val="both"/>
        <w:rPr>
          <w:szCs w:val="30"/>
        </w:rPr>
      </w:pPr>
      <w:r w:rsidRPr="00002497">
        <w:rPr>
          <w:spacing w:val="-6"/>
          <w:szCs w:val="30"/>
        </w:rPr>
        <w:t>«</w:t>
      </w:r>
      <w:r w:rsidRPr="00002497">
        <w:rPr>
          <w:szCs w:val="30"/>
        </w:rPr>
        <w:t xml:space="preserve">Реконструкция храма Александра Невского в г. Минске (включая проектно-изыскательские работы) (долевое участие)» </w:t>
      </w:r>
      <w:r w:rsidRPr="00002497">
        <w:rPr>
          <w:color w:val="000000"/>
          <w:szCs w:val="30"/>
        </w:rPr>
        <w:t>(мероприятие 1.16).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sz w:val="30"/>
          <w:szCs w:val="30"/>
        </w:rPr>
      </w:pPr>
      <w:r w:rsidRPr="00002497">
        <w:rPr>
          <w:sz w:val="30"/>
          <w:szCs w:val="30"/>
        </w:rPr>
        <w:t xml:space="preserve">Мероприятие не выполнено. </w:t>
      </w:r>
    </w:p>
    <w:p w:rsidR="007D485A" w:rsidRPr="00002497" w:rsidRDefault="007D485A" w:rsidP="00EE6D62">
      <w:pPr>
        <w:pStyle w:val="ConsPlusNormal"/>
        <w:ind w:firstLine="709"/>
        <w:jc w:val="both"/>
        <w:rPr>
          <w:i/>
          <w:szCs w:val="30"/>
        </w:rPr>
      </w:pPr>
      <w:r w:rsidRPr="00002497">
        <w:rPr>
          <w:i/>
          <w:szCs w:val="30"/>
        </w:rPr>
        <w:t xml:space="preserve">Назначен заказчик по строительству объекта – УП «УКС Мингорисполкома». Работы не велись. Не разработана проектная </w:t>
      </w:r>
      <w:r w:rsidRPr="00002497">
        <w:rPr>
          <w:i/>
          <w:szCs w:val="30"/>
        </w:rPr>
        <w:lastRenderedPageBreak/>
        <w:t>документация.</w:t>
      </w:r>
    </w:p>
    <w:p w:rsidR="007D485A" w:rsidRPr="00002497" w:rsidRDefault="007D485A" w:rsidP="00EE6D62">
      <w:pPr>
        <w:pStyle w:val="ConsPlusNormal"/>
        <w:ind w:firstLine="709"/>
        <w:jc w:val="both"/>
        <w:rPr>
          <w:spacing w:val="-6"/>
          <w:szCs w:val="30"/>
        </w:rPr>
      </w:pPr>
    </w:p>
    <w:p w:rsidR="007D485A" w:rsidRPr="00002497" w:rsidRDefault="007D485A" w:rsidP="00EE6D62">
      <w:pPr>
        <w:pStyle w:val="ConsPlusNormal"/>
        <w:ind w:firstLine="709"/>
        <w:jc w:val="both"/>
        <w:rPr>
          <w:spacing w:val="-6"/>
          <w:szCs w:val="30"/>
        </w:rPr>
      </w:pPr>
      <w:r w:rsidRPr="00002497">
        <w:rPr>
          <w:spacing w:val="-6"/>
          <w:szCs w:val="30"/>
        </w:rPr>
        <w:t>«Восстановление усадьбы Рейтанов в дер. Грушевка Ляховичского района по программе трансграничного сотрудничества «Польша – Беларусь – Украина» на 2014 – 2020 годы» (мероприятие 1.17).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Произведен демонтаж конструкций, проложены наружные сети электроснабжения, произведено устройство водопровода, перегородок, выполнено усиление, утепление и гидроизоляция фундамента здания, усилена конструкция цокольного этажа. Установлены окна, восстановлены элементы кровли. Из местного бюджета было выделено 190 000,00 белорусских рублей, освоено – 189 093,79 белорусских рублей.</w:t>
      </w:r>
    </w:p>
    <w:p w:rsidR="007D485A" w:rsidRPr="00002497" w:rsidRDefault="007D485A" w:rsidP="00EE6D62">
      <w:pPr>
        <w:pStyle w:val="ConsPlusNormal"/>
        <w:ind w:firstLine="709"/>
        <w:jc w:val="both"/>
        <w:rPr>
          <w:i/>
          <w:spacing w:val="-6"/>
          <w:szCs w:val="30"/>
          <w:lang w:eastAsia="en-US"/>
        </w:rPr>
      </w:pPr>
      <w:r w:rsidRPr="00002497">
        <w:rPr>
          <w:i/>
          <w:spacing w:val="-6"/>
          <w:szCs w:val="30"/>
          <w:lang w:eastAsia="en-US"/>
        </w:rPr>
        <w:t xml:space="preserve"> </w:t>
      </w:r>
    </w:p>
    <w:p w:rsidR="007D485A" w:rsidRPr="00002497" w:rsidRDefault="007D485A" w:rsidP="00EE6D62">
      <w:pPr>
        <w:pStyle w:val="ConsPlusNormal"/>
        <w:ind w:firstLine="709"/>
        <w:jc w:val="both"/>
        <w:rPr>
          <w:color w:val="000000"/>
          <w:spacing w:val="-6"/>
          <w:szCs w:val="30"/>
        </w:rPr>
      </w:pPr>
      <w:r w:rsidRPr="00002497">
        <w:rPr>
          <w:spacing w:val="-6"/>
          <w:szCs w:val="30"/>
        </w:rPr>
        <w:t xml:space="preserve">«Реставрация памятника архитектуры XIX века под краеведческий музей (здание бывшего винноочистного склада) по ул. Советской в г. Лепеле (включая проектно-изыскательские работы)» </w:t>
      </w:r>
      <w:r w:rsidRPr="00002497">
        <w:rPr>
          <w:color w:val="000000"/>
          <w:spacing w:val="-6"/>
          <w:szCs w:val="30"/>
        </w:rPr>
        <w:t>(мероприятие 1.18).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i/>
          <w:color w:val="FF0000"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Мероприятие выполнялось </w:t>
      </w:r>
      <w:r w:rsidR="000861D5" w:rsidRPr="00002497">
        <w:rPr>
          <w:i/>
          <w:spacing w:val="-6"/>
          <w:sz w:val="30"/>
          <w:szCs w:val="30"/>
        </w:rPr>
        <w:t>в 2019 году.</w:t>
      </w:r>
      <w:r w:rsidRPr="00002497">
        <w:rPr>
          <w:i/>
          <w:spacing w:val="-6"/>
          <w:sz w:val="30"/>
          <w:szCs w:val="30"/>
        </w:rPr>
        <w:t xml:space="preserve"> Проведены работы по штукатурке стен, утеплению чердачного перекрытия, устройству внутренних и наружных сетей. </w:t>
      </w:r>
    </w:p>
    <w:p w:rsidR="007D485A" w:rsidRPr="00002497" w:rsidRDefault="007D485A" w:rsidP="00EE6D62">
      <w:pPr>
        <w:pStyle w:val="ConsPlusNormal"/>
        <w:ind w:firstLine="709"/>
        <w:jc w:val="both"/>
        <w:rPr>
          <w:color w:val="000000"/>
          <w:spacing w:val="-6"/>
          <w:szCs w:val="30"/>
        </w:rPr>
      </w:pPr>
    </w:p>
    <w:p w:rsidR="007D485A" w:rsidRPr="00002497" w:rsidRDefault="007D485A" w:rsidP="00EE6D62">
      <w:pPr>
        <w:pStyle w:val="ConsPlusNormal"/>
        <w:ind w:firstLine="709"/>
        <w:jc w:val="both"/>
        <w:rPr>
          <w:color w:val="000000"/>
          <w:spacing w:val="-6"/>
          <w:szCs w:val="30"/>
        </w:rPr>
      </w:pPr>
      <w:r w:rsidRPr="00002497">
        <w:rPr>
          <w:spacing w:val="-6"/>
          <w:szCs w:val="30"/>
        </w:rPr>
        <w:t xml:space="preserve">«Реставрация с реконструкцией Свято-Духова женского монастыря, зданий № 13, 15 по ул. Толстого в г. Витебске. Здание № 15 – памятник архитектуры XIX века (вторая очередь) (включая проектно-изыскательские работы)» </w:t>
      </w:r>
      <w:r w:rsidRPr="00002497">
        <w:rPr>
          <w:color w:val="000000"/>
          <w:spacing w:val="-6"/>
          <w:szCs w:val="30"/>
        </w:rPr>
        <w:t>(мероприятие 1.19).</w:t>
      </w:r>
    </w:p>
    <w:p w:rsidR="007D485A" w:rsidRPr="00002497" w:rsidRDefault="007D485A" w:rsidP="00EE6D62">
      <w:pPr>
        <w:pStyle w:val="ConsPlusNormal"/>
        <w:ind w:firstLine="709"/>
        <w:jc w:val="both"/>
        <w:rPr>
          <w:color w:val="FF0000"/>
          <w:spacing w:val="-6"/>
          <w:szCs w:val="30"/>
        </w:rPr>
      </w:pPr>
      <w:r w:rsidRPr="00002497">
        <w:rPr>
          <w:color w:val="000000"/>
          <w:spacing w:val="-6"/>
          <w:szCs w:val="30"/>
        </w:rPr>
        <w:t>Мероприятие выполнено.</w:t>
      </w:r>
    </w:p>
    <w:p w:rsidR="007D485A" w:rsidRPr="00002497" w:rsidRDefault="007D485A" w:rsidP="001863D2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  <w:lang w:eastAsia="ru-RU"/>
        </w:rPr>
      </w:pPr>
      <w:r w:rsidRPr="00002497">
        <w:rPr>
          <w:i/>
          <w:spacing w:val="-6"/>
          <w:sz w:val="30"/>
          <w:szCs w:val="30"/>
          <w:lang w:eastAsia="ru-RU"/>
        </w:rPr>
        <w:t>На объекте выполнены отделочные работы внутренних помещений.</w:t>
      </w:r>
    </w:p>
    <w:p w:rsidR="007D485A" w:rsidRPr="00002497" w:rsidRDefault="007D485A" w:rsidP="001863D2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  <w:lang w:eastAsia="ru-RU"/>
        </w:rPr>
      </w:pPr>
      <w:r w:rsidRPr="00002497">
        <w:rPr>
          <w:i/>
          <w:spacing w:val="-6"/>
          <w:sz w:val="30"/>
          <w:szCs w:val="30"/>
          <w:lang w:eastAsia="ru-RU"/>
        </w:rPr>
        <w:t xml:space="preserve"> </w:t>
      </w:r>
    </w:p>
    <w:p w:rsidR="007D485A" w:rsidRPr="00002497" w:rsidRDefault="007D485A" w:rsidP="00A208E3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spacing w:val="-6"/>
          <w:szCs w:val="30"/>
        </w:rPr>
        <w:t xml:space="preserve">«Реконструкция Мозырского драматического театра имени И.Мележа» </w:t>
      </w:r>
      <w:r w:rsidRPr="00002497">
        <w:rPr>
          <w:color w:val="000000"/>
          <w:spacing w:val="-6"/>
          <w:szCs w:val="30"/>
        </w:rPr>
        <w:t>(мероприятие 1.20).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EE6D62">
      <w:pPr>
        <w:pStyle w:val="ConsPlusNormal"/>
        <w:ind w:firstLine="709"/>
        <w:jc w:val="both"/>
        <w:rPr>
          <w:i/>
          <w:spacing w:val="-6"/>
          <w:szCs w:val="30"/>
        </w:rPr>
      </w:pPr>
      <w:r w:rsidRPr="00002497">
        <w:rPr>
          <w:i/>
          <w:spacing w:val="-6"/>
          <w:szCs w:val="30"/>
        </w:rPr>
        <w:t>Объект введен в эксплуатацию 31 июля 2020 г</w:t>
      </w:r>
      <w:r w:rsidRPr="00002497">
        <w:rPr>
          <w:i/>
          <w:spacing w:val="-6"/>
          <w:szCs w:val="30"/>
          <w:lang w:val="be-BY"/>
        </w:rPr>
        <w:t>ода</w:t>
      </w:r>
      <w:r w:rsidRPr="00002497">
        <w:rPr>
          <w:i/>
          <w:spacing w:val="-6"/>
          <w:szCs w:val="30"/>
        </w:rPr>
        <w:t>.</w:t>
      </w:r>
    </w:p>
    <w:p w:rsidR="007D485A" w:rsidRPr="00002497" w:rsidRDefault="007D485A" w:rsidP="00EE6D62">
      <w:pPr>
        <w:pStyle w:val="ConsPlusNormal"/>
        <w:ind w:firstLine="709"/>
        <w:jc w:val="both"/>
        <w:rPr>
          <w:spacing w:val="-6"/>
          <w:szCs w:val="30"/>
        </w:rPr>
      </w:pPr>
    </w:p>
    <w:p w:rsidR="007D485A" w:rsidRPr="00002497" w:rsidRDefault="007D485A" w:rsidP="00EE6D62">
      <w:pPr>
        <w:pStyle w:val="ConsPlusNormal"/>
        <w:ind w:firstLine="709"/>
        <w:jc w:val="both"/>
        <w:rPr>
          <w:color w:val="000000"/>
          <w:spacing w:val="-6"/>
          <w:szCs w:val="30"/>
        </w:rPr>
      </w:pPr>
      <w:r w:rsidRPr="00002497">
        <w:rPr>
          <w:spacing w:val="-6"/>
          <w:szCs w:val="30"/>
        </w:rPr>
        <w:t xml:space="preserve">«Музей под открытым небом – стоянка первобытного человека в населенном пункте Юровичи Калинковичского района» </w:t>
      </w:r>
      <w:r w:rsidRPr="00002497">
        <w:rPr>
          <w:color w:val="000000"/>
          <w:spacing w:val="-6"/>
          <w:szCs w:val="30"/>
        </w:rPr>
        <w:t>(мероприятие 1.21).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EE6D62">
      <w:pPr>
        <w:pStyle w:val="ConsPlusNormal"/>
        <w:ind w:firstLine="709"/>
        <w:jc w:val="both"/>
        <w:rPr>
          <w:i/>
          <w:spacing w:val="-6"/>
          <w:szCs w:val="30"/>
        </w:rPr>
      </w:pPr>
      <w:r w:rsidRPr="00002497">
        <w:rPr>
          <w:i/>
          <w:spacing w:val="-6"/>
          <w:szCs w:val="30"/>
        </w:rPr>
        <w:t>Объект введен в эксплуатацию 30 сентября 2020 г</w:t>
      </w:r>
      <w:r w:rsidRPr="00002497">
        <w:rPr>
          <w:i/>
          <w:spacing w:val="-6"/>
          <w:szCs w:val="30"/>
          <w:lang w:val="be-BY"/>
        </w:rPr>
        <w:t>ода</w:t>
      </w:r>
      <w:r w:rsidRPr="00002497">
        <w:rPr>
          <w:i/>
          <w:spacing w:val="-6"/>
          <w:szCs w:val="30"/>
        </w:rPr>
        <w:t>.</w:t>
      </w:r>
    </w:p>
    <w:p w:rsidR="007D485A" w:rsidRPr="00002497" w:rsidRDefault="007D485A" w:rsidP="00EE6D62">
      <w:pPr>
        <w:pStyle w:val="ConsPlusNormal"/>
        <w:ind w:firstLine="709"/>
        <w:jc w:val="both"/>
        <w:rPr>
          <w:color w:val="000000"/>
          <w:spacing w:val="-6"/>
          <w:szCs w:val="30"/>
        </w:rPr>
      </w:pPr>
    </w:p>
    <w:p w:rsidR="007D485A" w:rsidRPr="00002497" w:rsidRDefault="007D485A" w:rsidP="00EE6D62">
      <w:pPr>
        <w:pStyle w:val="ConsPlusNormal"/>
        <w:ind w:firstLine="709"/>
        <w:jc w:val="both"/>
        <w:rPr>
          <w:spacing w:val="-6"/>
          <w:szCs w:val="30"/>
        </w:rPr>
      </w:pPr>
      <w:r w:rsidRPr="00002497">
        <w:rPr>
          <w:spacing w:val="-6"/>
          <w:szCs w:val="30"/>
        </w:rPr>
        <w:t>«Реконструкция с реставрацией здания районного дома культуры (бывшей иешивы), расположенного по адресу: г. Клецк, ул. Гагарина, 11 (включая проектно-изыскательские работы)» (мероприятие 1.22).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i/>
          <w:iCs/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не выполнено.</w:t>
      </w:r>
      <w:r w:rsidR="00D41896">
        <w:rPr>
          <w:spacing w:val="-6"/>
          <w:sz w:val="30"/>
          <w:szCs w:val="30"/>
        </w:rPr>
        <w:t xml:space="preserve"> </w:t>
      </w:r>
      <w:r w:rsidRPr="00002497">
        <w:rPr>
          <w:i/>
          <w:iCs/>
          <w:spacing w:val="-6"/>
          <w:sz w:val="30"/>
          <w:szCs w:val="30"/>
        </w:rPr>
        <w:t>Финансирование не выделялось.</w:t>
      </w:r>
    </w:p>
    <w:p w:rsidR="007D485A" w:rsidRPr="00002497" w:rsidRDefault="007D485A" w:rsidP="00EE6D62">
      <w:pPr>
        <w:pStyle w:val="ConsPlusNormal"/>
        <w:ind w:firstLine="709"/>
        <w:jc w:val="both"/>
        <w:rPr>
          <w:spacing w:val="-6"/>
          <w:szCs w:val="30"/>
        </w:rPr>
      </w:pPr>
    </w:p>
    <w:p w:rsidR="00D41896" w:rsidRPr="00002497" w:rsidRDefault="007D485A" w:rsidP="00D41896">
      <w:pPr>
        <w:spacing w:after="0" w:line="240" w:lineRule="auto"/>
        <w:ind w:firstLine="709"/>
        <w:contextualSpacing/>
        <w:jc w:val="both"/>
        <w:rPr>
          <w:i/>
          <w:iCs/>
          <w:spacing w:val="-6"/>
          <w:sz w:val="30"/>
          <w:szCs w:val="30"/>
        </w:rPr>
      </w:pPr>
      <w:r w:rsidRPr="00002497">
        <w:rPr>
          <w:spacing w:val="-10"/>
          <w:sz w:val="30"/>
          <w:szCs w:val="30"/>
          <w:lang w:eastAsia="ru-RU"/>
        </w:rPr>
        <w:t>«Реконструкция Климовичского краеведческого музея» (мероприятие 1.23).</w:t>
      </w:r>
      <w:r w:rsidR="00D41896">
        <w:rPr>
          <w:spacing w:val="-10"/>
          <w:sz w:val="30"/>
          <w:szCs w:val="30"/>
          <w:lang w:eastAsia="ru-RU"/>
        </w:rPr>
        <w:t xml:space="preserve"> </w:t>
      </w:r>
      <w:r w:rsidRPr="00002497">
        <w:rPr>
          <w:spacing w:val="-6"/>
          <w:sz w:val="30"/>
          <w:szCs w:val="30"/>
        </w:rPr>
        <w:t>Мероприятие выполнено.</w:t>
      </w:r>
      <w:r w:rsidR="00D41896" w:rsidRPr="00D41896">
        <w:rPr>
          <w:i/>
          <w:iCs/>
          <w:spacing w:val="-6"/>
          <w:sz w:val="30"/>
          <w:szCs w:val="30"/>
        </w:rPr>
        <w:t xml:space="preserve"> </w:t>
      </w:r>
      <w:r w:rsidR="00D41896" w:rsidRPr="00002497">
        <w:rPr>
          <w:i/>
          <w:iCs/>
          <w:spacing w:val="-6"/>
          <w:sz w:val="30"/>
          <w:szCs w:val="30"/>
        </w:rPr>
        <w:t>По объекту разработана проектно-сметная документация.</w:t>
      </w:r>
    </w:p>
    <w:p w:rsidR="007D485A" w:rsidRPr="00002497" w:rsidRDefault="007D485A" w:rsidP="00EE6D62">
      <w:pPr>
        <w:pStyle w:val="ConsPlusNormal"/>
        <w:ind w:firstLine="709"/>
        <w:jc w:val="both"/>
        <w:rPr>
          <w:spacing w:val="-6"/>
          <w:szCs w:val="30"/>
        </w:rPr>
      </w:pP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spacing w:val="-6"/>
          <w:sz w:val="30"/>
          <w:szCs w:val="30"/>
          <w:lang w:eastAsia="ru-RU"/>
        </w:rPr>
      </w:pPr>
      <w:r w:rsidRPr="00002497">
        <w:rPr>
          <w:spacing w:val="-6"/>
          <w:sz w:val="30"/>
          <w:szCs w:val="30"/>
          <w:lang w:eastAsia="ru-RU"/>
        </w:rPr>
        <w:t>«Реконструкция (реставрация) историко-культурных ценностей (6 объектов)» (мероприятие 1.24).</w:t>
      </w:r>
    </w:p>
    <w:p w:rsidR="007D485A" w:rsidRPr="00002497" w:rsidRDefault="007D485A" w:rsidP="00A208E3">
      <w:pPr>
        <w:spacing w:after="0" w:line="240" w:lineRule="auto"/>
        <w:ind w:firstLine="709"/>
        <w:jc w:val="both"/>
        <w:rPr>
          <w:color w:val="FF0000"/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Мероприятие выполнено </w:t>
      </w:r>
      <w:r w:rsidR="00415357" w:rsidRPr="00002497">
        <w:rPr>
          <w:spacing w:val="-6"/>
          <w:sz w:val="30"/>
          <w:szCs w:val="30"/>
        </w:rPr>
        <w:t>не в полном объеме.</w:t>
      </w:r>
    </w:p>
    <w:p w:rsidR="007D485A" w:rsidRPr="00002497" w:rsidRDefault="007D485A" w:rsidP="00FF55C0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  <w:lang w:eastAsia="ru-RU"/>
        </w:rPr>
      </w:pPr>
      <w:r w:rsidRPr="00002497">
        <w:rPr>
          <w:i/>
          <w:spacing w:val="-6"/>
          <w:sz w:val="30"/>
          <w:szCs w:val="30"/>
          <w:lang w:eastAsia="ru-RU"/>
        </w:rPr>
        <w:t xml:space="preserve">По объекту «Реконструкция, реставрация застройки исторического центра г. Минска. 1-я очередь - часть Верхнего города, ограниченная р.Свислочь, ул. Интернациональной, пл. Свободы, ул. М.Богдановича (включая проектные работы)» все основные работы выполнены (введены 1,2,3-й пусковые комплексы). </w:t>
      </w:r>
      <w:r w:rsidRPr="00002497">
        <w:rPr>
          <w:i/>
          <w:iCs/>
          <w:spacing w:val="-6"/>
          <w:sz w:val="30"/>
          <w:szCs w:val="30"/>
        </w:rPr>
        <w:t>Строительная готовность объекта – 100%.</w:t>
      </w:r>
    </w:p>
    <w:p w:rsidR="007D485A" w:rsidRPr="00002497" w:rsidRDefault="007D485A" w:rsidP="00FF55C0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  <w:lang w:eastAsia="ru-RU"/>
        </w:rPr>
      </w:pPr>
      <w:r w:rsidRPr="00002497">
        <w:rPr>
          <w:i/>
          <w:spacing w:val="-6"/>
          <w:sz w:val="30"/>
          <w:szCs w:val="30"/>
          <w:lang w:eastAsia="ru-RU"/>
        </w:rPr>
        <w:t>4-5-й пусковые комплексы предусматривали улучшение благоустройства территории Верхнего города (замены плитки, установка столбиков, урн и т.д.).</w:t>
      </w:r>
    </w:p>
    <w:p w:rsidR="007D485A" w:rsidRPr="00002497" w:rsidRDefault="007D485A" w:rsidP="00A208E3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  <w:lang w:eastAsia="ru-RU"/>
        </w:rPr>
      </w:pPr>
      <w:r w:rsidRPr="00002497">
        <w:rPr>
          <w:i/>
          <w:spacing w:val="-6"/>
          <w:sz w:val="30"/>
          <w:szCs w:val="30"/>
          <w:lang w:eastAsia="ru-RU"/>
        </w:rPr>
        <w:t>В целях экономии бюджетных средств решением сессии Минского городского Совета депутатов средства в Инвест</w:t>
      </w:r>
      <w:r w:rsidR="00EF1FFA" w:rsidRPr="00002497">
        <w:rPr>
          <w:i/>
          <w:spacing w:val="-6"/>
          <w:sz w:val="30"/>
          <w:szCs w:val="30"/>
          <w:lang w:eastAsia="ru-RU"/>
        </w:rPr>
        <w:t xml:space="preserve">иционной </w:t>
      </w:r>
      <w:r w:rsidRPr="00002497">
        <w:rPr>
          <w:i/>
          <w:spacing w:val="-6"/>
          <w:sz w:val="30"/>
          <w:szCs w:val="30"/>
          <w:lang w:eastAsia="ru-RU"/>
        </w:rPr>
        <w:t xml:space="preserve">программе были перераспределены на более значимые объекты города. </w:t>
      </w:r>
    </w:p>
    <w:p w:rsidR="007D485A" w:rsidRPr="00002497" w:rsidRDefault="007D485A" w:rsidP="00CB71B2">
      <w:pPr>
        <w:spacing w:after="0" w:line="240" w:lineRule="auto"/>
        <w:ind w:firstLine="708"/>
        <w:jc w:val="both"/>
        <w:rPr>
          <w:i/>
          <w:iCs/>
          <w:spacing w:val="-6"/>
          <w:sz w:val="30"/>
          <w:szCs w:val="30"/>
        </w:rPr>
      </w:pPr>
      <w:r w:rsidRPr="00002497">
        <w:rPr>
          <w:i/>
          <w:iCs/>
          <w:spacing w:val="-6"/>
          <w:sz w:val="30"/>
          <w:szCs w:val="30"/>
        </w:rPr>
        <w:t xml:space="preserve">По объекту «Реконструкция с реставрацией и приспособлением здания по ул. Раковской, 17, в г. Минске (включая проектные работы)» строительная готовность составляет 78%, часть средств были сняты и перераспределены на более значимые объекты города. </w:t>
      </w:r>
    </w:p>
    <w:p w:rsidR="007D485A" w:rsidRPr="00002497" w:rsidRDefault="007D485A" w:rsidP="0020604A">
      <w:pPr>
        <w:spacing w:after="0" w:line="240" w:lineRule="auto"/>
        <w:ind w:firstLine="708"/>
        <w:jc w:val="both"/>
        <w:rPr>
          <w:i/>
          <w:iCs/>
          <w:spacing w:val="-6"/>
          <w:sz w:val="30"/>
          <w:szCs w:val="30"/>
        </w:rPr>
      </w:pPr>
      <w:r w:rsidRPr="00002497">
        <w:rPr>
          <w:i/>
          <w:iCs/>
          <w:spacing w:val="-6"/>
          <w:sz w:val="30"/>
          <w:szCs w:val="30"/>
        </w:rPr>
        <w:t>По объекту «Реконструкция и реставрация капитальных строений по ул. Чижевских, 17, проезду Чижевских, 5 и 6 (включая проектные работы)» средства были сняты и перераспределены на более значимые объекты города. На 2021 год в Инвестиционной программе г.Минска по объекту запланированы средства в сумме 350 000 рублей.</w:t>
      </w:r>
    </w:p>
    <w:p w:rsidR="007D485A" w:rsidRPr="00002497" w:rsidRDefault="007D485A" w:rsidP="0020604A">
      <w:pPr>
        <w:spacing w:after="0" w:line="240" w:lineRule="auto"/>
        <w:ind w:firstLine="708"/>
        <w:jc w:val="both"/>
        <w:rPr>
          <w:i/>
          <w:iCs/>
          <w:spacing w:val="-6"/>
          <w:sz w:val="30"/>
          <w:szCs w:val="30"/>
        </w:rPr>
      </w:pPr>
      <w:r w:rsidRPr="00002497">
        <w:rPr>
          <w:i/>
          <w:iCs/>
          <w:spacing w:val="-6"/>
          <w:sz w:val="30"/>
          <w:szCs w:val="30"/>
        </w:rPr>
        <w:t>По объекту «Реконструкция административно-хозяйственного здания по ул. Интернациональной,</w:t>
      </w:r>
      <w:r w:rsidRPr="00002497">
        <w:rPr>
          <w:i/>
          <w:iCs/>
          <w:spacing w:val="-6"/>
          <w:sz w:val="30"/>
          <w:szCs w:val="30"/>
          <w:lang w:val="be-BY"/>
        </w:rPr>
        <w:t> </w:t>
      </w:r>
      <w:r w:rsidRPr="00002497">
        <w:rPr>
          <w:i/>
          <w:iCs/>
          <w:spacing w:val="-6"/>
          <w:sz w:val="30"/>
          <w:szCs w:val="30"/>
        </w:rPr>
        <w:t>4, и административно-хозяйственного здания по ул. Интернациональной, 6, в г.Минске (включая проектные работы)» строительная готовность составляет 80%, часть средств были сняты и перераспределены на более значимые объекты города. На 2021 год в Инвестиционной программе г.Минска по объекту запланированы средства в сумме 300 000 рублей.</w:t>
      </w:r>
    </w:p>
    <w:p w:rsidR="007D485A" w:rsidRPr="00002497" w:rsidRDefault="007D485A" w:rsidP="00CB71B2">
      <w:pPr>
        <w:spacing w:after="0" w:line="240" w:lineRule="auto"/>
        <w:ind w:firstLine="709"/>
        <w:jc w:val="both"/>
        <w:rPr>
          <w:i/>
          <w:iCs/>
          <w:spacing w:val="-6"/>
          <w:sz w:val="30"/>
          <w:szCs w:val="30"/>
        </w:rPr>
      </w:pPr>
      <w:r w:rsidRPr="00002497">
        <w:rPr>
          <w:i/>
          <w:iCs/>
          <w:spacing w:val="-6"/>
          <w:sz w:val="30"/>
          <w:szCs w:val="30"/>
        </w:rPr>
        <w:t>По объекту «Реконструкция помещений в здании № 8 на</w:t>
      </w:r>
      <w:r w:rsidR="005722E5" w:rsidRPr="00002497">
        <w:rPr>
          <w:i/>
          <w:iCs/>
          <w:spacing w:val="-6"/>
          <w:sz w:val="30"/>
          <w:szCs w:val="30"/>
        </w:rPr>
        <w:t xml:space="preserve"> </w:t>
      </w:r>
      <w:r w:rsidRPr="00002497">
        <w:rPr>
          <w:i/>
          <w:iCs/>
          <w:spacing w:val="-6"/>
          <w:sz w:val="30"/>
          <w:szCs w:val="30"/>
        </w:rPr>
        <w:t>пл. Свободы в г.Минске (включая проектные работы)» работы были прекращены в связи с отказом арендатора от помещений, средства были сняты и перераспределены на более значимые объекты города. Реализация проекта в настоящее время признана нецелесообразной.</w:t>
      </w:r>
    </w:p>
    <w:p w:rsidR="007D485A" w:rsidRPr="00002497" w:rsidRDefault="007D485A" w:rsidP="00CB71B2">
      <w:pPr>
        <w:spacing w:after="0" w:line="240" w:lineRule="auto"/>
        <w:ind w:firstLine="708"/>
        <w:jc w:val="both"/>
        <w:rPr>
          <w:i/>
          <w:iCs/>
          <w:spacing w:val="-6"/>
          <w:sz w:val="30"/>
          <w:szCs w:val="30"/>
        </w:rPr>
      </w:pPr>
      <w:r w:rsidRPr="00002497">
        <w:rPr>
          <w:i/>
          <w:iCs/>
          <w:spacing w:val="-6"/>
          <w:sz w:val="30"/>
          <w:szCs w:val="30"/>
        </w:rPr>
        <w:lastRenderedPageBreak/>
        <w:t>По объекту «Реконструкция Военного кладбища в г. Минске (включая проектные работы)» не утверждено задание на проектирование, средства были сняты и перераспределены на более значимые объекты города.</w:t>
      </w:r>
    </w:p>
    <w:p w:rsidR="007D485A" w:rsidRPr="00002497" w:rsidRDefault="007D485A" w:rsidP="0020604A">
      <w:pPr>
        <w:spacing w:after="0" w:line="240" w:lineRule="auto"/>
        <w:ind w:firstLine="708"/>
        <w:jc w:val="both"/>
        <w:rPr>
          <w:i/>
          <w:iCs/>
          <w:spacing w:val="-6"/>
          <w:sz w:val="30"/>
          <w:szCs w:val="30"/>
        </w:rPr>
      </w:pPr>
      <w:r w:rsidRPr="00002497">
        <w:rPr>
          <w:i/>
          <w:iCs/>
          <w:spacing w:val="-6"/>
          <w:sz w:val="30"/>
          <w:szCs w:val="30"/>
        </w:rPr>
        <w:t>По объекту «Реконструкция Дворца гражданских обрядов и прилегающей территории по ул.</w:t>
      </w:r>
      <w:r w:rsidRPr="00002497">
        <w:rPr>
          <w:i/>
          <w:iCs/>
          <w:spacing w:val="-6"/>
          <w:sz w:val="30"/>
          <w:szCs w:val="30"/>
          <w:lang w:val="be-BY"/>
        </w:rPr>
        <w:t> </w:t>
      </w:r>
      <w:r w:rsidRPr="00002497">
        <w:rPr>
          <w:i/>
          <w:iCs/>
          <w:spacing w:val="-6"/>
          <w:sz w:val="30"/>
          <w:szCs w:val="30"/>
        </w:rPr>
        <w:t>Коммунистическая, 8 в г. Минске (включая проектные работы)» осуществлялся сбор исходных данных. В 2021 году планируется выполнение проектных работ. На 2021 год в Инвестиционной программе г.Минска по объекту запланированы средства в сумме 100</w:t>
      </w:r>
      <w:r w:rsidR="00772A26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iCs/>
          <w:spacing w:val="-6"/>
          <w:sz w:val="30"/>
          <w:szCs w:val="30"/>
        </w:rPr>
        <w:t>000</w:t>
      </w:r>
      <w:r w:rsidR="00772A26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iCs/>
          <w:spacing w:val="-6"/>
          <w:sz w:val="30"/>
          <w:szCs w:val="30"/>
        </w:rPr>
        <w:t>рублей.</w:t>
      </w:r>
    </w:p>
    <w:p w:rsidR="007D485A" w:rsidRPr="00002497" w:rsidRDefault="007D485A" w:rsidP="00D571FD">
      <w:pPr>
        <w:spacing w:after="0" w:line="240" w:lineRule="auto"/>
        <w:jc w:val="both"/>
        <w:rPr>
          <w:spacing w:val="-6"/>
          <w:sz w:val="30"/>
          <w:szCs w:val="30"/>
        </w:rPr>
      </w:pP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Решение задачи 2 «Повышение качества и разнообразия услуг, предоставляемыми библиотеками, музеями, галереями, выставочными залами, парками культуры и отдыха, зоопарками» осуществлялось через реализацию следующих мероприятий.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«Обеспечение текущих расходов для организации деятельности библиотек, музеев, выставочных залов, парков культуры и отдыха, зоопарков» (мероприятие 2.25).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B5618C">
      <w:pPr>
        <w:spacing w:line="240" w:lineRule="auto"/>
        <w:ind w:firstLine="708"/>
        <w:jc w:val="both"/>
        <w:rPr>
          <w:i/>
          <w:color w:val="000000"/>
          <w:spacing w:val="-6"/>
          <w:sz w:val="30"/>
          <w:szCs w:val="30"/>
          <w:lang w:eastAsia="ru-RU"/>
        </w:rPr>
      </w:pPr>
      <w:r w:rsidRPr="00002497">
        <w:rPr>
          <w:i/>
          <w:color w:val="000000"/>
          <w:spacing w:val="-6"/>
          <w:sz w:val="30"/>
          <w:szCs w:val="30"/>
          <w:lang w:eastAsia="ru-RU"/>
        </w:rPr>
        <w:t xml:space="preserve">За пять лет текущие расходы </w:t>
      </w:r>
      <w:r w:rsidRPr="00002497">
        <w:rPr>
          <w:i/>
          <w:spacing w:val="-6"/>
          <w:sz w:val="30"/>
          <w:szCs w:val="30"/>
        </w:rPr>
        <w:t>для организации деятельности библиотек, музеев, выставочных залов, парков культуры и отдыха, зоопарков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 xml:space="preserve"> при плане</w:t>
      </w:r>
      <w:r w:rsidRPr="00002497">
        <w:rPr>
          <w:i/>
          <w:color w:val="000000"/>
          <w:sz w:val="22"/>
          <w:lang w:eastAsia="ru-RU"/>
        </w:rPr>
        <w:t xml:space="preserve"> </w:t>
      </w:r>
      <w:r w:rsidRPr="00002497">
        <w:rPr>
          <w:i/>
          <w:color w:val="000000"/>
          <w:sz w:val="30"/>
          <w:szCs w:val="30"/>
          <w:lang w:eastAsia="ru-RU"/>
        </w:rPr>
        <w:t>756</w:t>
      </w:r>
      <w:r w:rsidR="00DB58ED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z w:val="30"/>
          <w:szCs w:val="30"/>
          <w:lang w:eastAsia="ru-RU"/>
        </w:rPr>
        <w:t>395</w:t>
      </w:r>
      <w:r w:rsidR="00DB58ED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z w:val="30"/>
          <w:szCs w:val="30"/>
          <w:lang w:eastAsia="ru-RU"/>
        </w:rPr>
        <w:t>911,94</w:t>
      </w:r>
      <w:r w:rsidRPr="00002497">
        <w:rPr>
          <w:i/>
          <w:color w:val="000000"/>
          <w:sz w:val="22"/>
          <w:lang w:eastAsia="ru-RU"/>
        </w:rPr>
        <w:t xml:space="preserve"> 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рублей составили</w:t>
      </w:r>
      <w:r w:rsidRPr="00002497">
        <w:rPr>
          <w:i/>
          <w:color w:val="000000"/>
          <w:sz w:val="20"/>
          <w:szCs w:val="20"/>
          <w:lang w:eastAsia="ru-RU"/>
        </w:rPr>
        <w:t xml:space="preserve"> </w:t>
      </w:r>
      <w:r w:rsidRPr="00002497">
        <w:rPr>
          <w:i/>
          <w:color w:val="000000"/>
          <w:sz w:val="30"/>
          <w:szCs w:val="30"/>
          <w:lang w:eastAsia="ru-RU"/>
        </w:rPr>
        <w:t>735</w:t>
      </w:r>
      <w:r w:rsidR="00DB58ED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z w:val="30"/>
          <w:szCs w:val="30"/>
          <w:lang w:eastAsia="ru-RU"/>
        </w:rPr>
        <w:t>542</w:t>
      </w:r>
      <w:r w:rsidR="00DB58ED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z w:val="30"/>
          <w:szCs w:val="30"/>
          <w:lang w:eastAsia="ru-RU"/>
        </w:rPr>
        <w:t>790,68</w:t>
      </w:r>
      <w:r w:rsidRPr="00002497">
        <w:rPr>
          <w:i/>
          <w:color w:val="000000"/>
          <w:sz w:val="20"/>
          <w:szCs w:val="20"/>
          <w:lang w:eastAsia="ru-RU"/>
        </w:rPr>
        <w:t xml:space="preserve"> 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рублей, в том числе в 2020 году при плане 175 635 640,77 рублей составили</w:t>
      </w:r>
      <w:r w:rsidRPr="00002497">
        <w:rPr>
          <w:i/>
          <w:color w:val="000000"/>
          <w:sz w:val="20"/>
          <w:szCs w:val="20"/>
          <w:lang w:eastAsia="ru-RU"/>
        </w:rPr>
        <w:t xml:space="preserve"> </w:t>
      </w:r>
      <w:r w:rsidRPr="00002497">
        <w:rPr>
          <w:i/>
          <w:color w:val="000000"/>
          <w:sz w:val="30"/>
          <w:szCs w:val="30"/>
          <w:lang w:eastAsia="ru-RU"/>
        </w:rPr>
        <w:t>172</w:t>
      </w:r>
      <w:r w:rsidR="006C1A35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z w:val="30"/>
          <w:szCs w:val="30"/>
          <w:lang w:eastAsia="ru-RU"/>
        </w:rPr>
        <w:t>549</w:t>
      </w:r>
      <w:r w:rsidR="006C1A35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z w:val="30"/>
          <w:szCs w:val="30"/>
          <w:lang w:eastAsia="ru-RU"/>
        </w:rPr>
        <w:t>296,35 р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 xml:space="preserve">ублей.  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«Проведение капитального ремонта зданий и сооружений библиотек, музеев, галерей, выставочных залов, парков культуры и отдыха, зоопарков, приобретение оборудования и других основных средств для них»</w:t>
      </w:r>
      <w:r w:rsidRPr="00002497">
        <w:rPr>
          <w:spacing w:val="-6"/>
          <w:sz w:val="30"/>
          <w:szCs w:val="30"/>
          <w:lang w:val="be-BY"/>
        </w:rPr>
        <w:t xml:space="preserve"> (м</w:t>
      </w:r>
      <w:r w:rsidRPr="00002497">
        <w:rPr>
          <w:spacing w:val="-6"/>
          <w:sz w:val="30"/>
          <w:szCs w:val="30"/>
        </w:rPr>
        <w:t>ероприятие 2.26).</w:t>
      </w:r>
    </w:p>
    <w:p w:rsidR="007D485A" w:rsidRPr="00002497" w:rsidRDefault="007D485A" w:rsidP="00EE6D62">
      <w:pPr>
        <w:pStyle w:val="ae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 в объеме выделенных средств.</w:t>
      </w:r>
    </w:p>
    <w:p w:rsidR="007D485A" w:rsidRPr="00002497" w:rsidRDefault="007D485A" w:rsidP="00EE6D62">
      <w:pPr>
        <w:pStyle w:val="ae"/>
        <w:spacing w:before="0" w:beforeAutospacing="0" w:after="0" w:afterAutospacing="0"/>
        <w:ind w:firstLine="709"/>
        <w:jc w:val="both"/>
        <w:rPr>
          <w:i/>
          <w:spacing w:val="-18"/>
          <w:sz w:val="30"/>
          <w:szCs w:val="30"/>
          <w:lang w:eastAsia="en-US"/>
        </w:rPr>
      </w:pPr>
      <w:r w:rsidRPr="00002497">
        <w:rPr>
          <w:i/>
          <w:spacing w:val="-6"/>
          <w:sz w:val="30"/>
          <w:szCs w:val="30"/>
          <w:lang w:eastAsia="en-US"/>
        </w:rPr>
        <w:t xml:space="preserve">Проведены реконструкция и благоустройство парка имени Янки Купалы в г.Минск, </w:t>
      </w:r>
      <w:r w:rsidRPr="00002497">
        <w:rPr>
          <w:i/>
          <w:spacing w:val="-18"/>
          <w:sz w:val="30"/>
          <w:szCs w:val="30"/>
          <w:lang w:eastAsia="en-US"/>
        </w:rPr>
        <w:t>капитальный ремонт с модернизацией монумента Победы, прилегающей площадки с Вечным огнем и подземного перехода на площади Победы.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i/>
          <w:spacing w:val="-14"/>
          <w:sz w:val="30"/>
          <w:szCs w:val="30"/>
        </w:rPr>
      </w:pPr>
      <w:r w:rsidRPr="00002497">
        <w:rPr>
          <w:i/>
          <w:spacing w:val="-14"/>
          <w:sz w:val="30"/>
          <w:szCs w:val="30"/>
        </w:rPr>
        <w:t>В 2016 году проведены капитальный ремонт наблюдательной вышки ГИКУ</w:t>
      </w:r>
      <w:r w:rsidR="00C26E67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14"/>
          <w:sz w:val="30"/>
          <w:szCs w:val="30"/>
        </w:rPr>
        <w:t xml:space="preserve">«Гомельский дворцово-парковый ансамбль», капитальный ремонт кровли ГУ «Рогачевский музей Народной славы». </w:t>
      </w:r>
    </w:p>
    <w:p w:rsidR="007D485A" w:rsidRPr="00002497" w:rsidRDefault="007D485A" w:rsidP="00EE6D62">
      <w:pPr>
        <w:pStyle w:val="ae"/>
        <w:spacing w:before="0" w:beforeAutospacing="0" w:after="0" w:afterAutospacing="0"/>
        <w:ind w:firstLine="709"/>
        <w:jc w:val="both"/>
        <w:rPr>
          <w:i/>
          <w:spacing w:val="-14"/>
          <w:sz w:val="30"/>
          <w:szCs w:val="30"/>
          <w:lang w:eastAsia="en-US"/>
        </w:rPr>
      </w:pPr>
      <w:r w:rsidRPr="00002497">
        <w:rPr>
          <w:i/>
          <w:spacing w:val="-14"/>
          <w:sz w:val="30"/>
          <w:szCs w:val="30"/>
          <w:lang w:eastAsia="en-US"/>
        </w:rPr>
        <w:t>В 2017 году проведены капитальный ремонт по объекту «Замена стеклянных витражей в здании филиала «Археологический музей «Берестье», расположенного на Госпитальном острове Брестской крепости», капитальный ремонт здания Слуцкого краеведческого музея Минской области.</w:t>
      </w:r>
    </w:p>
    <w:p w:rsidR="007D485A" w:rsidRPr="00002497" w:rsidRDefault="007D485A" w:rsidP="00EE6D62">
      <w:pPr>
        <w:pStyle w:val="ae"/>
        <w:spacing w:before="0" w:beforeAutospacing="0" w:after="0" w:afterAutospacing="0"/>
        <w:ind w:firstLine="709"/>
        <w:jc w:val="both"/>
        <w:rPr>
          <w:i/>
          <w:spacing w:val="-6"/>
          <w:sz w:val="30"/>
          <w:szCs w:val="30"/>
          <w:lang w:eastAsia="en-US"/>
        </w:rPr>
      </w:pPr>
      <w:r w:rsidRPr="00002497">
        <w:rPr>
          <w:i/>
          <w:spacing w:val="-6"/>
          <w:sz w:val="30"/>
          <w:szCs w:val="30"/>
          <w:lang w:eastAsia="en-US"/>
        </w:rPr>
        <w:t xml:space="preserve">В 2018 году проведены капитальные ремонты центральной библиотеки Березовского района Брестской области, крыши зданий Гомельской областной универсальной библиотеки им. В.И.Ленина по адресу: площадь Победы, 2а в г. Гомель, помещений ГУ «Слуцкий краеведческий </w:t>
      </w:r>
      <w:r w:rsidRPr="00002497">
        <w:rPr>
          <w:i/>
          <w:spacing w:val="-6"/>
          <w:sz w:val="30"/>
          <w:szCs w:val="30"/>
          <w:lang w:eastAsia="en-US"/>
        </w:rPr>
        <w:lastRenderedPageBreak/>
        <w:t>музей» Минской области, проведена модернизация тепловых сетей от здания фондохранилища областного музея военной славы г. Гомеля. Введен в эксплуатацию после проведения капитального ремонта объект «Капитальный ремонт здания филиала Национального художественного музея Республики Беларусь «Музей В.К. Бялыницкого-Бирули» по ул. Ленинской, 37 в г. Могилеве».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В 2019 году проведена модернизация системы кондиционирования дворцово-паркового ансамбля г. Гомеля, капитальный ремонт по объекту «Модернизация с капитальным ремонтом археологического музея «</w:t>
      </w:r>
      <w:r w:rsidRPr="00002497">
        <w:rPr>
          <w:i/>
          <w:spacing w:val="-18"/>
          <w:sz w:val="30"/>
          <w:szCs w:val="30"/>
        </w:rPr>
        <w:t>Берестье» в г. Бресте, введена в эксплуатацию система видеонаблюдения в учреждении «Белорусский государственный музей народной архитектуры и быта».</w:t>
      </w:r>
      <w:r w:rsidRPr="00002497">
        <w:rPr>
          <w:i/>
          <w:spacing w:val="-6"/>
          <w:sz w:val="30"/>
          <w:szCs w:val="30"/>
        </w:rPr>
        <w:t xml:space="preserve"> </w:t>
      </w:r>
    </w:p>
    <w:p w:rsidR="007D485A" w:rsidRPr="00002497" w:rsidRDefault="007D485A" w:rsidP="00EE6D62">
      <w:pPr>
        <w:pStyle w:val="ae"/>
        <w:spacing w:before="0" w:beforeAutospacing="0" w:after="0" w:afterAutospacing="0"/>
        <w:ind w:firstLine="709"/>
        <w:jc w:val="both"/>
        <w:rPr>
          <w:i/>
          <w:spacing w:val="-12"/>
          <w:sz w:val="30"/>
          <w:szCs w:val="30"/>
          <w:lang w:eastAsia="en-US"/>
        </w:rPr>
      </w:pPr>
      <w:r w:rsidRPr="00002497">
        <w:rPr>
          <w:i/>
          <w:spacing w:val="-6"/>
          <w:sz w:val="30"/>
          <w:szCs w:val="30"/>
          <w:lang w:eastAsia="en-US"/>
        </w:rPr>
        <w:t xml:space="preserve">В 2020 году введены в эксплуатацию объект «Капитальный ремонт с модернизацией системы отопления (с заменой котлов) здания учреждения «Государственный литературный музей Янки Купалы» и здания «Дача» «Купаловского мемориального заповедника «Левки»; введен в эксплуатацию объект «Капитальный ремонт здания филиала Литературного музея </w:t>
      </w:r>
      <w:r w:rsidRPr="00002497">
        <w:rPr>
          <w:i/>
          <w:spacing w:val="-12"/>
          <w:sz w:val="30"/>
          <w:szCs w:val="30"/>
          <w:lang w:eastAsia="en-US"/>
        </w:rPr>
        <w:t>М. Богдановича «Белорусская хатка» по адресу: г. Минск, ул. Рабкоровская, 19».</w:t>
      </w:r>
    </w:p>
    <w:p w:rsidR="007D485A" w:rsidRPr="00002497" w:rsidRDefault="007D485A" w:rsidP="00EE6D62">
      <w:pPr>
        <w:pStyle w:val="ae"/>
        <w:spacing w:before="0" w:beforeAutospacing="0" w:after="0" w:afterAutospacing="0"/>
        <w:ind w:firstLine="709"/>
        <w:jc w:val="both"/>
        <w:rPr>
          <w:i/>
          <w:spacing w:val="-6"/>
          <w:sz w:val="30"/>
          <w:szCs w:val="30"/>
          <w:lang w:eastAsia="en-US"/>
        </w:rPr>
      </w:pPr>
      <w:r w:rsidRPr="00002497">
        <w:rPr>
          <w:i/>
          <w:spacing w:val="-6"/>
          <w:sz w:val="30"/>
          <w:szCs w:val="30"/>
          <w:lang w:eastAsia="en-US"/>
        </w:rPr>
        <w:t>Приобретались мебель, компьютерная техника и другие основные средства. В 2018 году ГУ «Минский областной драматический театр» приобретен автобус.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color w:val="000000"/>
          <w:spacing w:val="-6"/>
          <w:sz w:val="30"/>
          <w:szCs w:val="30"/>
        </w:rPr>
      </w:pP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color w:val="000000"/>
          <w:spacing w:val="-6"/>
          <w:sz w:val="30"/>
          <w:szCs w:val="30"/>
        </w:rPr>
        <w:t>«Реставрация и приспособление единого комплекса зданий Национального художественного музея Республики Беларусь (включая проектно-изыскательские работы)»</w:t>
      </w:r>
      <w:r w:rsidRPr="00002497">
        <w:rPr>
          <w:spacing w:val="-6"/>
          <w:sz w:val="30"/>
          <w:szCs w:val="30"/>
          <w:lang w:val="be-BY"/>
        </w:rPr>
        <w:t xml:space="preserve"> (м</w:t>
      </w:r>
      <w:r w:rsidRPr="00002497">
        <w:rPr>
          <w:spacing w:val="-6"/>
          <w:sz w:val="30"/>
          <w:szCs w:val="30"/>
        </w:rPr>
        <w:t>ероприятие 2.27).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color w:val="000000"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Работы велись в соответствии с календарными графиками производства работ на 1-м и 4-м пусковых комплексах. 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color w:val="000000"/>
          <w:spacing w:val="-6"/>
          <w:sz w:val="30"/>
          <w:szCs w:val="30"/>
        </w:rPr>
      </w:pPr>
      <w:r w:rsidRPr="00002497">
        <w:rPr>
          <w:color w:val="000000"/>
          <w:spacing w:val="-6"/>
          <w:sz w:val="30"/>
          <w:szCs w:val="30"/>
        </w:rPr>
        <w:t>«Реконструкция Брестской областной библиотеки им. М.Горького по бульвару Космонавтов, 48, в г.Бресте» (мероприятие 2.28).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Разработана проектно-сметная документация и получено положительное заключение ДРУП «Госстройэкспертиза по Брестской области».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i/>
          <w:color w:val="000000"/>
          <w:spacing w:val="-6"/>
          <w:sz w:val="30"/>
          <w:szCs w:val="30"/>
        </w:rPr>
      </w:pP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color w:val="000000"/>
          <w:spacing w:val="-6"/>
          <w:sz w:val="30"/>
          <w:szCs w:val="30"/>
        </w:rPr>
      </w:pPr>
      <w:r w:rsidRPr="00002497">
        <w:rPr>
          <w:color w:val="000000"/>
          <w:spacing w:val="-6"/>
          <w:sz w:val="30"/>
          <w:szCs w:val="30"/>
        </w:rPr>
        <w:t>«Строительство зоологического парка г. Витебска» (мероприятие 2.29).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Мероприятие выполнено в </w:t>
      </w:r>
      <w:r w:rsidR="00415357" w:rsidRPr="00002497">
        <w:rPr>
          <w:spacing w:val="-6"/>
          <w:sz w:val="30"/>
          <w:szCs w:val="30"/>
        </w:rPr>
        <w:t xml:space="preserve">объеме </w:t>
      </w:r>
      <w:r w:rsidRPr="00002497">
        <w:rPr>
          <w:spacing w:val="-6"/>
          <w:sz w:val="30"/>
          <w:szCs w:val="30"/>
        </w:rPr>
        <w:t xml:space="preserve">выделенных средств. </w:t>
      </w:r>
    </w:p>
    <w:p w:rsidR="007D485A" w:rsidRPr="00002497" w:rsidRDefault="007D485A" w:rsidP="00735440">
      <w:pPr>
        <w:spacing w:after="0" w:line="240" w:lineRule="auto"/>
        <w:ind w:firstLine="708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Выполнено строительство административного корпуса, временных вольеров, устройство инженерных сетей, в т.ч. очистных сооружений, автомобильной стоянки, возведение входной арки, частичное благоустройство. Строительная готовность объекта – 17,2 %.</w:t>
      </w:r>
      <w:r w:rsidR="000861D5" w:rsidRPr="00002497">
        <w:rPr>
          <w:color w:val="000000"/>
          <w:sz w:val="30"/>
          <w:szCs w:val="30"/>
          <w:lang w:eastAsia="ru-RU"/>
        </w:rPr>
        <w:t xml:space="preserve"> Объем </w:t>
      </w:r>
      <w:r w:rsidR="000861D5" w:rsidRPr="00002497">
        <w:rPr>
          <w:color w:val="000000"/>
          <w:sz w:val="30"/>
          <w:szCs w:val="30"/>
          <w:lang w:eastAsia="ru-RU"/>
        </w:rPr>
        <w:lastRenderedPageBreak/>
        <w:t>финансирования составил 40,1 % от запланированного.</w:t>
      </w:r>
      <w:r w:rsidR="000861D5" w:rsidRPr="00002497">
        <w:rPr>
          <w:spacing w:val="-6"/>
          <w:sz w:val="30"/>
          <w:szCs w:val="30"/>
        </w:rPr>
        <w:t xml:space="preserve"> </w:t>
      </w:r>
      <w:r w:rsidRPr="00002497">
        <w:rPr>
          <w:spacing w:val="-6"/>
          <w:sz w:val="30"/>
          <w:szCs w:val="30"/>
        </w:rPr>
        <w:t>Освоено 100 % от уточненного плана.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color w:val="000000"/>
          <w:spacing w:val="-6"/>
          <w:sz w:val="30"/>
          <w:szCs w:val="30"/>
        </w:rPr>
        <w:t xml:space="preserve">«Строительство здания государственного учреждения </w:t>
      </w:r>
      <w:r w:rsidRPr="00002497">
        <w:rPr>
          <w:bCs/>
          <w:color w:val="000000"/>
          <w:spacing w:val="-6"/>
          <w:sz w:val="30"/>
          <w:szCs w:val="30"/>
        </w:rPr>
        <w:t>«</w:t>
      </w:r>
      <w:r w:rsidRPr="00002497">
        <w:rPr>
          <w:color w:val="000000"/>
          <w:spacing w:val="-6"/>
          <w:sz w:val="30"/>
          <w:szCs w:val="30"/>
        </w:rPr>
        <w:t>Червенский районный краеведческий музей</w:t>
      </w:r>
      <w:r w:rsidRPr="00002497">
        <w:rPr>
          <w:bCs/>
          <w:color w:val="000000"/>
          <w:spacing w:val="-6"/>
          <w:sz w:val="30"/>
          <w:szCs w:val="30"/>
        </w:rPr>
        <w:t>»</w:t>
      </w:r>
      <w:r w:rsidRPr="00002497">
        <w:rPr>
          <w:color w:val="000000"/>
          <w:spacing w:val="-6"/>
          <w:sz w:val="30"/>
          <w:szCs w:val="30"/>
        </w:rPr>
        <w:t xml:space="preserve"> с учетом сноса старого здания (включая проектно-изыскательские работы)»</w:t>
      </w:r>
      <w:r w:rsidRPr="00002497">
        <w:rPr>
          <w:spacing w:val="-6"/>
          <w:sz w:val="30"/>
          <w:szCs w:val="30"/>
          <w:lang w:val="be-BY"/>
        </w:rPr>
        <w:t xml:space="preserve"> (м</w:t>
      </w:r>
      <w:r w:rsidRPr="00002497">
        <w:rPr>
          <w:spacing w:val="-6"/>
          <w:sz w:val="30"/>
          <w:szCs w:val="30"/>
        </w:rPr>
        <w:t>ероприятие 2.30).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Объект введен в эксплуатацию 23 сентября 2020 года. 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i/>
          <w:color w:val="000000"/>
          <w:spacing w:val="-6"/>
          <w:sz w:val="30"/>
          <w:szCs w:val="30"/>
        </w:rPr>
      </w:pP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i/>
          <w:color w:val="000000"/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«Реконструкция здания музея по ул. Советской, 13А, в г. Белыничи (включая проектно-изыскательские работы)» </w:t>
      </w:r>
      <w:r w:rsidRPr="00002497">
        <w:rPr>
          <w:spacing w:val="-6"/>
          <w:sz w:val="30"/>
          <w:szCs w:val="30"/>
          <w:lang w:val="be-BY"/>
        </w:rPr>
        <w:t>(м</w:t>
      </w:r>
      <w:r w:rsidRPr="00002497">
        <w:rPr>
          <w:spacing w:val="-6"/>
          <w:sz w:val="30"/>
          <w:szCs w:val="30"/>
        </w:rPr>
        <w:t>ероприятие 2.31).</w:t>
      </w:r>
    </w:p>
    <w:p w:rsidR="007D485A" w:rsidRPr="00002497" w:rsidRDefault="007D485A" w:rsidP="00C96046">
      <w:pPr>
        <w:spacing w:after="0" w:line="240" w:lineRule="auto"/>
        <w:ind w:firstLine="851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Объект введен в эксплуатацию 3 сентября 2020 года.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«Здание Национального исторического музея Республики Беларусь в г.Минске (включая проектные работы)» (мероприятие 2.32).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Мероприятие выполнено </w:t>
      </w:r>
      <w:r w:rsidR="00962050" w:rsidRPr="00002497">
        <w:rPr>
          <w:spacing w:val="-6"/>
          <w:sz w:val="30"/>
          <w:szCs w:val="30"/>
        </w:rPr>
        <w:t xml:space="preserve">не в полном объеме.  </w:t>
      </w:r>
    </w:p>
    <w:p w:rsidR="007D485A" w:rsidRPr="00002497" w:rsidRDefault="007D485A" w:rsidP="004E30DB">
      <w:pPr>
        <w:spacing w:line="240" w:lineRule="auto"/>
        <w:ind w:firstLine="708"/>
        <w:jc w:val="both"/>
        <w:rPr>
          <w:i/>
          <w:color w:val="000000"/>
          <w:sz w:val="30"/>
          <w:szCs w:val="30"/>
          <w:lang w:eastAsia="ru-RU"/>
        </w:rPr>
      </w:pPr>
      <w:r w:rsidRPr="00002497">
        <w:rPr>
          <w:i/>
          <w:spacing w:val="-6"/>
          <w:sz w:val="30"/>
          <w:szCs w:val="30"/>
        </w:rPr>
        <w:t>Осуществлялись проектно-изыскательские работы.</w:t>
      </w:r>
      <w:r w:rsidRPr="00002497">
        <w:rPr>
          <w:color w:val="000000"/>
          <w:sz w:val="20"/>
          <w:szCs w:val="20"/>
          <w:lang w:eastAsia="ru-RU"/>
        </w:rPr>
        <w:t xml:space="preserve"> </w:t>
      </w:r>
      <w:r w:rsidRPr="00002497">
        <w:rPr>
          <w:i/>
          <w:color w:val="000000"/>
          <w:sz w:val="30"/>
          <w:szCs w:val="30"/>
          <w:lang w:eastAsia="ru-RU"/>
        </w:rPr>
        <w:t xml:space="preserve">Проводится работа по концепции размещения здания. </w:t>
      </w:r>
      <w:r w:rsidR="000861D5" w:rsidRPr="00002497">
        <w:rPr>
          <w:i/>
          <w:color w:val="000000"/>
          <w:sz w:val="30"/>
          <w:szCs w:val="30"/>
          <w:lang w:eastAsia="ru-RU"/>
        </w:rPr>
        <w:t>Мероприятие выполнено на 65,0</w:t>
      </w:r>
      <w:r w:rsidR="006F7B2D" w:rsidRPr="00002497">
        <w:rPr>
          <w:i/>
          <w:spacing w:val="-6"/>
          <w:sz w:val="30"/>
          <w:szCs w:val="30"/>
        </w:rPr>
        <w:t> </w:t>
      </w:r>
      <w:r w:rsidR="000861D5" w:rsidRPr="00002497">
        <w:rPr>
          <w:i/>
          <w:color w:val="000000"/>
          <w:sz w:val="30"/>
          <w:szCs w:val="30"/>
          <w:lang w:eastAsia="ru-RU"/>
        </w:rPr>
        <w:t>%. Объем финансирования составил 61,1 % от запланированного.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«Пополнение библиотечного фонда»</w:t>
      </w:r>
      <w:r w:rsidRPr="00002497">
        <w:rPr>
          <w:spacing w:val="-6"/>
          <w:sz w:val="30"/>
          <w:szCs w:val="30"/>
          <w:lang w:val="be-BY"/>
        </w:rPr>
        <w:t xml:space="preserve"> (м</w:t>
      </w:r>
      <w:r w:rsidRPr="00002497">
        <w:rPr>
          <w:spacing w:val="-6"/>
          <w:sz w:val="30"/>
          <w:szCs w:val="30"/>
        </w:rPr>
        <w:t>ероприятие 2.</w:t>
      </w:r>
      <w:r w:rsidRPr="00002497">
        <w:rPr>
          <w:spacing w:val="-6"/>
          <w:sz w:val="30"/>
          <w:szCs w:val="30"/>
          <w:lang w:val="be-BY"/>
        </w:rPr>
        <w:t>33</w:t>
      </w:r>
      <w:r w:rsidRPr="00002497">
        <w:rPr>
          <w:spacing w:val="-6"/>
          <w:sz w:val="30"/>
          <w:szCs w:val="30"/>
        </w:rPr>
        <w:t>).</w:t>
      </w:r>
    </w:p>
    <w:p w:rsidR="007D485A" w:rsidRPr="00002497" w:rsidRDefault="007D485A" w:rsidP="00EE6D62">
      <w:pPr>
        <w:pStyle w:val="ae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EE6D62">
      <w:pPr>
        <w:pStyle w:val="ae"/>
        <w:spacing w:before="0" w:beforeAutospacing="0" w:after="0" w:afterAutospacing="0"/>
        <w:ind w:firstLine="709"/>
        <w:jc w:val="both"/>
        <w:rPr>
          <w:i/>
          <w:spacing w:val="-6"/>
          <w:sz w:val="30"/>
          <w:szCs w:val="30"/>
          <w:lang w:eastAsia="en-US"/>
        </w:rPr>
      </w:pPr>
      <w:r w:rsidRPr="00002497">
        <w:rPr>
          <w:i/>
          <w:spacing w:val="-6"/>
          <w:sz w:val="30"/>
          <w:szCs w:val="30"/>
          <w:lang w:eastAsia="en-US"/>
        </w:rPr>
        <w:t>Совокупный фонд публичных библиотек к 1 января 2021 г. достиг 51,7</w:t>
      </w:r>
      <w:r w:rsidR="00B75F65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  <w:lang w:eastAsia="en-US"/>
        </w:rPr>
        <w:t>млн. документов. Осуществлялось развитие Сводного электронного каталога библиотек Беларуси.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sz w:val="30"/>
          <w:szCs w:val="30"/>
        </w:rPr>
      </w:pPr>
      <w:r w:rsidRPr="00002497">
        <w:rPr>
          <w:sz w:val="30"/>
          <w:szCs w:val="30"/>
        </w:rPr>
        <w:t>«Пополнение музейного фонда и создание экспозиций» (</w:t>
      </w:r>
      <w:r w:rsidRPr="00002497">
        <w:rPr>
          <w:sz w:val="30"/>
          <w:szCs w:val="30"/>
          <w:lang w:val="be-BY"/>
        </w:rPr>
        <w:t>м</w:t>
      </w:r>
      <w:r w:rsidRPr="00002497">
        <w:rPr>
          <w:sz w:val="30"/>
          <w:szCs w:val="30"/>
        </w:rPr>
        <w:t>ероприятие 2.</w:t>
      </w:r>
      <w:r w:rsidRPr="00002497">
        <w:rPr>
          <w:sz w:val="30"/>
          <w:szCs w:val="30"/>
          <w:lang w:val="be-BY"/>
        </w:rPr>
        <w:t>34</w:t>
      </w:r>
      <w:r w:rsidRPr="00002497">
        <w:rPr>
          <w:sz w:val="30"/>
          <w:szCs w:val="30"/>
        </w:rPr>
        <w:t>).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EE6D62">
      <w:pPr>
        <w:spacing w:after="0" w:line="240" w:lineRule="auto"/>
        <w:ind w:firstLine="709"/>
        <w:contextualSpacing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Объем музейного фонда увеличился на 6,8 % к показателю 2015 года и составил 3 453 905 музейных предметов.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  <w:lang w:eastAsia="ru-RU"/>
        </w:rPr>
      </w:pPr>
      <w:r w:rsidRPr="00002497">
        <w:rPr>
          <w:i/>
          <w:spacing w:val="-6"/>
          <w:sz w:val="30"/>
          <w:szCs w:val="30"/>
          <w:lang w:val="be-BY" w:eastAsia="ru-RU"/>
        </w:rPr>
        <w:t>О</w:t>
      </w:r>
      <w:r w:rsidRPr="00002497">
        <w:rPr>
          <w:i/>
          <w:spacing w:val="-6"/>
          <w:sz w:val="30"/>
          <w:szCs w:val="30"/>
          <w:lang w:eastAsia="ru-RU"/>
        </w:rPr>
        <w:t xml:space="preserve">ткрыт ряд музейных экспозиций: в Литературном музее Максима Богдановича, филиале «Окопы» Государственного литературного музея Янки Купалы, филиале музея «Витебский центр современного искусства», филиале Витебского областного краеведческого музея, музее В.К.Бялыницкого-Бирули в Могилеве, Археологическом музее «Берестье» и филиале «Спасенные художественные ценности» Брестского областного краеведческого музея, </w:t>
      </w:r>
      <w:r w:rsidRPr="00002497">
        <w:rPr>
          <w:i/>
          <w:spacing w:val="-6"/>
          <w:sz w:val="30"/>
          <w:szCs w:val="30"/>
        </w:rPr>
        <w:t xml:space="preserve">Червенском районном краеведческом музее (Минская область), </w:t>
      </w:r>
      <w:r w:rsidRPr="00002497">
        <w:rPr>
          <w:i/>
          <w:spacing w:val="-6"/>
          <w:sz w:val="30"/>
          <w:szCs w:val="30"/>
          <w:lang w:eastAsia="ru-RU"/>
        </w:rPr>
        <w:t xml:space="preserve">Белыничском районном художественном музее им.В.К.Бялыницкого-Бирули, музее истории города Минска  и других музеях. В </w:t>
      </w:r>
      <w:r w:rsidRPr="00002497">
        <w:rPr>
          <w:i/>
          <w:spacing w:val="-6"/>
          <w:sz w:val="30"/>
          <w:szCs w:val="30"/>
        </w:rPr>
        <w:t>2020 г</w:t>
      </w:r>
      <w:r w:rsidRPr="00002497">
        <w:rPr>
          <w:i/>
          <w:spacing w:val="-6"/>
          <w:sz w:val="30"/>
          <w:szCs w:val="30"/>
          <w:lang w:val="be-BY"/>
        </w:rPr>
        <w:t>оду</w:t>
      </w:r>
      <w:r w:rsidRPr="00002497">
        <w:rPr>
          <w:i/>
          <w:spacing w:val="-6"/>
          <w:sz w:val="30"/>
          <w:szCs w:val="30"/>
        </w:rPr>
        <w:t xml:space="preserve"> в Мемориальном комплексе «Брестская крепость-герой открыта масштабная экспозиция «Оборона Восточного форта», в </w:t>
      </w:r>
      <w:r w:rsidRPr="00002497">
        <w:rPr>
          <w:i/>
          <w:spacing w:val="-6"/>
          <w:sz w:val="30"/>
          <w:szCs w:val="30"/>
        </w:rPr>
        <w:lastRenderedPageBreak/>
        <w:t>2021 году открылась новая экспозиция филиала «Музей 5 форт».</w:t>
      </w:r>
      <w:r w:rsidRPr="00002497">
        <w:rPr>
          <w:i/>
          <w:color w:val="000000"/>
          <w:spacing w:val="-6"/>
          <w:sz w:val="30"/>
          <w:szCs w:val="30"/>
          <w:shd w:val="clear" w:color="auto" w:fill="FFFFFF"/>
        </w:rPr>
        <w:t xml:space="preserve"> Национальным историческим музеем Республики Беларусь были созданы новые экспозиции «Музей Совета Республики Национального собрания», «Музей истории ДОСААФ». 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i/>
          <w:color w:val="000000"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Реализован ряд проектов, посвященных юбилейным датам, в том числе «Фердинанд Рущиц (1870</w:t>
      </w:r>
      <w:r w:rsidRPr="00002497">
        <w:rPr>
          <w:i/>
          <w:spacing w:val="-6"/>
          <w:sz w:val="30"/>
          <w:szCs w:val="30"/>
          <w:lang w:val="be-BY"/>
        </w:rPr>
        <w:t xml:space="preserve"> –</w:t>
      </w:r>
      <w:r w:rsidRPr="00002497">
        <w:rPr>
          <w:i/>
          <w:spacing w:val="-6"/>
          <w:sz w:val="30"/>
          <w:szCs w:val="30"/>
        </w:rPr>
        <w:t xml:space="preserve"> 1936), к 150-летию со дня рождения». Большое количество разнообразных проектов было приурочено к 75-летию победы в Великой Отечественной войне: выставка </w:t>
      </w:r>
      <w:r w:rsidRPr="00002497">
        <w:rPr>
          <w:i/>
          <w:color w:val="000000"/>
          <w:spacing w:val="-6"/>
          <w:sz w:val="30"/>
          <w:szCs w:val="30"/>
        </w:rPr>
        <w:t>«#ТОЧНОСТЬ. Мир военных топографов», «Война и мир. Возвращение», «75 лет вместе: Беларусь – государство-учредитель ООН», приуроченная к 75–летию Конференции в Сан-Франциско по созданию Организации Объединенных Наций и Международному дню делегата.</w:t>
      </w:r>
    </w:p>
    <w:p w:rsidR="007D485A" w:rsidRPr="00002497" w:rsidRDefault="007D485A" w:rsidP="009513F7">
      <w:pPr>
        <w:spacing w:line="240" w:lineRule="auto"/>
        <w:contextualSpacing/>
        <w:jc w:val="both"/>
        <w:rPr>
          <w:i/>
          <w:spacing w:val="-6"/>
          <w:sz w:val="30"/>
          <w:szCs w:val="30"/>
        </w:rPr>
      </w:pPr>
    </w:p>
    <w:p w:rsidR="007D485A" w:rsidRPr="00002497" w:rsidRDefault="007D485A" w:rsidP="00EE6D6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  <w:lang w:val="be-BY"/>
        </w:rPr>
      </w:pPr>
      <w:r w:rsidRPr="00002497">
        <w:rPr>
          <w:spacing w:val="-6"/>
          <w:sz w:val="30"/>
          <w:szCs w:val="30"/>
        </w:rPr>
        <w:t>Решение задачи 3 «Создание условий для дальнейшего развития народных художественных ремесел» осуществлялось через реализацию мероприятий</w:t>
      </w:r>
      <w:r w:rsidRPr="00002497">
        <w:rPr>
          <w:spacing w:val="-6"/>
          <w:sz w:val="30"/>
          <w:szCs w:val="30"/>
          <w:lang w:val="be-BY"/>
        </w:rPr>
        <w:t>.</w:t>
      </w:r>
    </w:p>
    <w:p w:rsidR="007D485A" w:rsidRPr="00002497" w:rsidRDefault="007D485A" w:rsidP="00EE6D6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«Проведение фестивалей (фестивалей-ярмарок), праздников с демонстрацией достижений мастеров народных художественных ремесел» (мероприятие 3.35).</w:t>
      </w:r>
    </w:p>
    <w:p w:rsidR="007D485A" w:rsidRPr="00002497" w:rsidRDefault="007D485A" w:rsidP="00EE6D6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  <w:lang w:val="be-BY"/>
        </w:rPr>
      </w:pPr>
      <w:r w:rsidRPr="00002497">
        <w:rPr>
          <w:spacing w:val="-6"/>
          <w:sz w:val="30"/>
          <w:szCs w:val="30"/>
        </w:rPr>
        <w:t xml:space="preserve">Мероприятие </w:t>
      </w:r>
      <w:r w:rsidRPr="00002497">
        <w:rPr>
          <w:spacing w:val="-6"/>
          <w:sz w:val="30"/>
          <w:szCs w:val="30"/>
          <w:lang w:val="be-BY"/>
        </w:rPr>
        <w:t>выполнено.</w:t>
      </w:r>
    </w:p>
    <w:p w:rsidR="007D485A" w:rsidRPr="00002497" w:rsidRDefault="007D485A" w:rsidP="00EE6D6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В </w:t>
      </w:r>
      <w:r w:rsidRPr="00002497">
        <w:rPr>
          <w:i/>
          <w:spacing w:val="-6"/>
          <w:sz w:val="30"/>
          <w:szCs w:val="30"/>
          <w:lang w:val="be-BY"/>
        </w:rPr>
        <w:t>2016 – </w:t>
      </w:r>
      <w:r w:rsidRPr="00002497">
        <w:rPr>
          <w:i/>
          <w:spacing w:val="-6"/>
          <w:sz w:val="30"/>
          <w:szCs w:val="30"/>
        </w:rPr>
        <w:t>2020 годах</w:t>
      </w:r>
      <w:r w:rsidRPr="00002497">
        <w:rPr>
          <w:i/>
          <w:spacing w:val="-6"/>
          <w:sz w:val="30"/>
          <w:szCs w:val="30"/>
          <w:lang w:val="be-BY"/>
        </w:rPr>
        <w:t xml:space="preserve"> </w:t>
      </w:r>
      <w:r w:rsidRPr="00002497">
        <w:rPr>
          <w:i/>
          <w:spacing w:val="-6"/>
          <w:sz w:val="30"/>
          <w:szCs w:val="30"/>
        </w:rPr>
        <w:t>проведен</w:t>
      </w:r>
      <w:r w:rsidR="00D41896">
        <w:rPr>
          <w:i/>
          <w:spacing w:val="-6"/>
          <w:sz w:val="30"/>
          <w:szCs w:val="30"/>
        </w:rPr>
        <w:t>о</w:t>
      </w:r>
      <w:r w:rsidRPr="00002497">
        <w:rPr>
          <w:i/>
          <w:spacing w:val="-6"/>
          <w:sz w:val="30"/>
          <w:szCs w:val="30"/>
        </w:rPr>
        <w:t xml:space="preserve"> </w:t>
      </w:r>
      <w:r w:rsidRPr="00002497">
        <w:rPr>
          <w:i/>
          <w:spacing w:val="-6"/>
          <w:sz w:val="30"/>
          <w:szCs w:val="30"/>
          <w:lang w:val="be-BY"/>
        </w:rPr>
        <w:t>53</w:t>
      </w:r>
      <w:r w:rsidRPr="00002497">
        <w:rPr>
          <w:i/>
          <w:spacing w:val="-6"/>
          <w:sz w:val="30"/>
          <w:szCs w:val="30"/>
        </w:rPr>
        <w:t xml:space="preserve"> фестивал</w:t>
      </w:r>
      <w:r w:rsidRPr="00002497">
        <w:rPr>
          <w:i/>
          <w:spacing w:val="-6"/>
          <w:sz w:val="30"/>
          <w:szCs w:val="30"/>
          <w:lang w:val="be-BY"/>
        </w:rPr>
        <w:t>я</w:t>
      </w:r>
      <w:r w:rsidRPr="00002497">
        <w:rPr>
          <w:i/>
          <w:spacing w:val="-6"/>
          <w:sz w:val="30"/>
          <w:szCs w:val="30"/>
        </w:rPr>
        <w:t xml:space="preserve"> (фестивалей-ярмарок), праздников народных художественных ремесел с демонстрацией достижений мастеров народных художественных ремесел</w:t>
      </w:r>
      <w:r w:rsidRPr="00002497">
        <w:rPr>
          <w:i/>
          <w:spacing w:val="-6"/>
          <w:sz w:val="30"/>
          <w:szCs w:val="30"/>
          <w:lang w:val="be-BY"/>
        </w:rPr>
        <w:t xml:space="preserve"> при плане – 40. В 2020 году проведены 8 фестивалей</w:t>
      </w:r>
      <w:r w:rsidRPr="00002497">
        <w:rPr>
          <w:i/>
          <w:spacing w:val="-6"/>
          <w:sz w:val="30"/>
          <w:szCs w:val="30"/>
        </w:rPr>
        <w:t xml:space="preserve">, в том числе Республиканская выставка современного народного искусства «Калядныя </w:t>
      </w:r>
      <w:r w:rsidRPr="00002497">
        <w:rPr>
          <w:i/>
          <w:spacing w:val="-6"/>
          <w:sz w:val="30"/>
          <w:szCs w:val="30"/>
          <w:lang w:val="be-BY"/>
        </w:rPr>
        <w:t>ў</w:t>
      </w:r>
      <w:r w:rsidRPr="00002497">
        <w:rPr>
          <w:i/>
          <w:spacing w:val="-6"/>
          <w:sz w:val="30"/>
          <w:szCs w:val="30"/>
        </w:rPr>
        <w:t xml:space="preserve">зоры» </w:t>
      </w:r>
      <w:r w:rsidRPr="00002497">
        <w:rPr>
          <w:i/>
          <w:spacing w:val="-6"/>
          <w:sz w:val="30"/>
          <w:szCs w:val="30"/>
          <w:lang w:val="be-BY"/>
        </w:rPr>
        <w:t xml:space="preserve">в г.Минске </w:t>
      </w:r>
      <w:r w:rsidRPr="00002497">
        <w:rPr>
          <w:i/>
          <w:spacing w:val="-6"/>
          <w:sz w:val="30"/>
          <w:szCs w:val="30"/>
        </w:rPr>
        <w:t>и 7</w:t>
      </w:r>
      <w:r w:rsidR="00290712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>региональных мероприятий. В рамках проведенных мероприятий организованы конкурсы мастеров народных художественных ремесел, мастер-классы и семинары для участников.</w:t>
      </w:r>
    </w:p>
    <w:p w:rsidR="007D485A" w:rsidRPr="00002497" w:rsidRDefault="007D485A" w:rsidP="00EE6D6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  <w:lang w:val="be-BY"/>
        </w:rPr>
      </w:pPr>
      <w:r w:rsidRPr="00002497">
        <w:rPr>
          <w:spacing w:val="-6"/>
          <w:sz w:val="30"/>
          <w:szCs w:val="30"/>
        </w:rPr>
        <w:t>Решение задачи 4 «Создание условий для сохранения и развития культур национальных меньшинств» осуществлялось посредством реализации следующих мероприятий</w:t>
      </w:r>
      <w:r w:rsidRPr="00002497">
        <w:rPr>
          <w:spacing w:val="-6"/>
          <w:sz w:val="30"/>
          <w:szCs w:val="30"/>
          <w:lang w:val="be-BY"/>
        </w:rPr>
        <w:t>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«Организация и проведение культурных мероприятий с участием творческих коллективов и исполнителей национально-культурных объединений Республики Беларусь» </w:t>
      </w:r>
      <w:r w:rsidRPr="00002497">
        <w:rPr>
          <w:spacing w:val="-6"/>
          <w:sz w:val="30"/>
          <w:szCs w:val="30"/>
          <w:lang w:val="be-BY"/>
        </w:rPr>
        <w:t>(м</w:t>
      </w:r>
      <w:r w:rsidRPr="00002497">
        <w:rPr>
          <w:spacing w:val="-6"/>
          <w:sz w:val="30"/>
          <w:szCs w:val="30"/>
        </w:rPr>
        <w:t>ероприятие 4.36).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pacing w:val="-6"/>
          <w:sz w:val="30"/>
          <w:szCs w:val="30"/>
        </w:rPr>
      </w:pPr>
      <w:r w:rsidRPr="00002497">
        <w:rPr>
          <w:color w:val="000000"/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В 2020 году фольклорный ансамбль украинской песни и обряда «Ватра» принял участие в XXI Международном хоровом фестивале «Вяліка каляда», во Всеукраинском дистанционном фестивале народного творчества, истории и быта «Красносільскі вітрякі» и Всеукраинском дистанционном фестивале-конкурсе «Перліна Украіны». Коллективом «Ватра» был проведен мастер-класс «Работа с любительскими </w:t>
      </w:r>
      <w:r w:rsidRPr="00002497">
        <w:rPr>
          <w:i/>
          <w:spacing w:val="-6"/>
          <w:sz w:val="30"/>
          <w:szCs w:val="30"/>
        </w:rPr>
        <w:lastRenderedPageBreak/>
        <w:t>вокальными коллективами. Этапы освоения хорового произведения» (г. Витебск, костел Св. Барбары). В музее Великой Отечественной войны состоялась выставка-презентация «Кто ты, народ рома?» в рамках совместного немецко-белорусского проекта «Память о геноциде рома на территории Беларуси». С концертной программой хор «Маёвы квят» выезжал в Столбцовский район, Несвиж; фольклорный ансамбль «Эребуни» провел онлайн мастер-класс по армянскому танцу совместно с руководителем ансамбля «Наири» (г. Санкт-Петербург) и хореографом Джульеттой Гижларян (г. Москва); народный хор украинской песни «Крыница» выступил с концертной программой «Романса звук прелестный» (Центральная библиотека им. Я. Купалы) и провел онлайн-концерт «Киеве мий» в социальных сетях «Фейсбук», «Контакт», «Инстаграм»; ансамбль интернациональной дружбы «Згода» провел онлайн-концерт, посвященный гармошке (Дворец культуры автозавода), на протяжении месяца проводил онлайн-викторину «Угадай мелодию» в социальных сетях «Фейсбук», «Контакт», «Инстаграм»; состоялся творческий вечер народного художника Чеченской республики, скульптора, поэта, председателя международного общественного объединения «Горо» Хизри Асадулаева с учениками школы №134 (г. Минск). Представители НКОО на протяжении года принимали участие в программе «Кулинарная дипломатия». Республиканский центр национальных культур совместно с НКОО и общественными объединениями белорусов зарубежья создали два видеоролика «Пад небам Бусліным», приуроченные ко Дню Независимости Республики Беларусь, которые были размещены на сайте Центра, в социальных сетях и направлены в Посольства Республики Беларусь в зарубежных странах.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«Оказание содействия в развитии национальной культуры и проведении культурных мероприятий национальных меньшинств (приобретение и изготовление национальных костюмов, концертной обуви, музыкальных инструментов, литературы, аудио- и видеопродукции, оргтехники, изготовление дипломов, приобретение альбомов, рамок к дипломам, призов и другое)» (мероприятие 4.37).</w:t>
      </w:r>
    </w:p>
    <w:p w:rsidR="007D485A" w:rsidRPr="00002497" w:rsidRDefault="007D485A" w:rsidP="00C11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C11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За счет средств</w:t>
      </w:r>
      <w:r w:rsidR="00161547" w:rsidRPr="00002497">
        <w:rPr>
          <w:i/>
          <w:spacing w:val="-6"/>
          <w:sz w:val="30"/>
          <w:szCs w:val="30"/>
        </w:rPr>
        <w:t xml:space="preserve"> республиканского бюджета, выделенных</w:t>
      </w:r>
      <w:r w:rsidRPr="00002497">
        <w:rPr>
          <w:i/>
          <w:spacing w:val="-6"/>
          <w:sz w:val="30"/>
          <w:szCs w:val="30"/>
        </w:rPr>
        <w:t xml:space="preserve"> </w:t>
      </w:r>
      <w:r w:rsidR="009D030F" w:rsidRPr="00002497">
        <w:rPr>
          <w:i/>
          <w:spacing w:val="-6"/>
          <w:sz w:val="30"/>
          <w:szCs w:val="30"/>
        </w:rPr>
        <w:t xml:space="preserve">аппарату </w:t>
      </w:r>
      <w:r w:rsidRPr="00002497">
        <w:rPr>
          <w:i/>
          <w:spacing w:val="-6"/>
          <w:sz w:val="30"/>
          <w:szCs w:val="30"/>
        </w:rPr>
        <w:t>Уполномоченно</w:t>
      </w:r>
      <w:r w:rsidR="009D030F" w:rsidRPr="00002497">
        <w:rPr>
          <w:i/>
          <w:spacing w:val="-6"/>
          <w:sz w:val="30"/>
          <w:szCs w:val="30"/>
        </w:rPr>
        <w:t>го</w:t>
      </w:r>
      <w:r w:rsidR="00313344" w:rsidRPr="00002497">
        <w:rPr>
          <w:i/>
          <w:spacing w:val="-6"/>
          <w:sz w:val="30"/>
          <w:szCs w:val="30"/>
        </w:rPr>
        <w:t xml:space="preserve"> по делам религий и национальностей</w:t>
      </w:r>
      <w:r w:rsidRPr="00002497">
        <w:rPr>
          <w:i/>
          <w:spacing w:val="-6"/>
          <w:sz w:val="30"/>
          <w:szCs w:val="30"/>
        </w:rPr>
        <w:t xml:space="preserve">, в 2016 – 2019 годах изготовлены и безвозмездно переданы национальные сценические костюмы и обувь, музыкальные инструменты для творческих коллективов и солистов армянского, грузинского, дагестанского, казахского, корейского, польского, чувашского, азербайджанского, молдавского, украинского, туркменского, татаро-башкирского национально-культурных общественных объединений. </w:t>
      </w:r>
    </w:p>
    <w:p w:rsidR="007D485A" w:rsidRPr="00002497" w:rsidRDefault="007D485A" w:rsidP="00E33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lastRenderedPageBreak/>
        <w:t xml:space="preserve">В 2016 –2019 годах по инициативе аппарата Уполномоченного по делам религий и национальностей ежегодно в апреле руководители и представители национально-культурных общественных объединений принимали участие в мероприятии, посвященном «Неделе леса». </w:t>
      </w:r>
    </w:p>
    <w:p w:rsidR="007D485A" w:rsidRPr="00002497" w:rsidRDefault="007D485A" w:rsidP="00E33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В 2020 году – для творческих коллективов и солистов армянского, чувашского, молдавского, туркменского, татаро-башкирского, грузинского, греческого, корейского, польского, цыганского и палестинского национально-культурных общественных объединений.</w:t>
      </w:r>
    </w:p>
    <w:p w:rsidR="007D485A" w:rsidRPr="00002497" w:rsidRDefault="007D485A" w:rsidP="00C11B2F">
      <w:pPr>
        <w:autoSpaceDE w:val="0"/>
        <w:autoSpaceDN w:val="0"/>
        <w:adjustRightInd w:val="0"/>
        <w:spacing w:after="0" w:line="240" w:lineRule="auto"/>
        <w:jc w:val="both"/>
        <w:rPr>
          <w:spacing w:val="-6"/>
          <w:sz w:val="30"/>
          <w:szCs w:val="30"/>
        </w:rPr>
      </w:pP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«Участие в организации мероприятий по обеспечению и проведению выставок-презентаций, конференций, дней национальных культур, обучающих курсов и другого в рамках содействия развитию национальной культуры и образования, культурно-просветительской деятельности национально-культурных общественных объединений» (мероприятие 4.38).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На постоянной основе в аппарате Уполномоченного по делам религий и национальностей экспонируется сменная фотовыставка об уставной деятельности национально-культурных общественных объединений в Республике Беларусь, их взаимодействии с аппаратом Уполномоченного по делам религий и национальностей.</w:t>
      </w:r>
    </w:p>
    <w:p w:rsidR="007D485A" w:rsidRPr="00002497" w:rsidRDefault="007D485A" w:rsidP="00EE6D62">
      <w:pPr>
        <w:spacing w:after="0" w:line="240" w:lineRule="auto"/>
        <w:ind w:right="-1"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Аппаратом Уполномоченного по делам религий и национальностей издан буклет-справочник </w:t>
      </w:r>
      <w:r w:rsidRPr="00002497">
        <w:rPr>
          <w:spacing w:val="-6"/>
          <w:sz w:val="30"/>
          <w:szCs w:val="30"/>
        </w:rPr>
        <w:t>«</w:t>
      </w:r>
      <w:r w:rsidRPr="00002497">
        <w:rPr>
          <w:i/>
          <w:spacing w:val="-6"/>
          <w:sz w:val="30"/>
          <w:szCs w:val="30"/>
        </w:rPr>
        <w:t>Беларусь шматнацыянальная</w:t>
      </w:r>
      <w:r w:rsidRPr="00002497">
        <w:rPr>
          <w:spacing w:val="-6"/>
          <w:sz w:val="30"/>
          <w:szCs w:val="30"/>
        </w:rPr>
        <w:t>»</w:t>
      </w:r>
      <w:r w:rsidRPr="00002497">
        <w:rPr>
          <w:i/>
          <w:spacing w:val="-6"/>
          <w:sz w:val="30"/>
          <w:szCs w:val="30"/>
        </w:rPr>
        <w:t>, рассказывающий об истории народов, представители которых живут в Беларуси.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«Оказание содействия в реализации мероприятий по получению, хранению и распространению информации на родном языке национально-культурных общественных объединений, поддержка проектов в области средств массовой информации (издание газет, буклетов, бюллетеней, научно-популярной, методической и другой литературы, обслуживание сайта </w:t>
      </w:r>
      <w:r w:rsidRPr="00002497">
        <w:rPr>
          <w:spacing w:val="-6"/>
          <w:sz w:val="30"/>
          <w:szCs w:val="30"/>
          <w:lang w:val="en-US"/>
        </w:rPr>
        <w:t>Belarus</w:t>
      </w:r>
      <w:r w:rsidRPr="00002497">
        <w:rPr>
          <w:spacing w:val="-6"/>
          <w:sz w:val="30"/>
          <w:szCs w:val="30"/>
        </w:rPr>
        <w:t xml:space="preserve"> 21.</w:t>
      </w:r>
      <w:r w:rsidRPr="00002497">
        <w:rPr>
          <w:spacing w:val="-6"/>
          <w:sz w:val="30"/>
          <w:szCs w:val="30"/>
          <w:lang w:val="en-US"/>
        </w:rPr>
        <w:t>by</w:t>
      </w:r>
      <w:r w:rsidRPr="00002497">
        <w:rPr>
          <w:spacing w:val="-6"/>
          <w:sz w:val="30"/>
          <w:szCs w:val="30"/>
        </w:rPr>
        <w:t>, сайтов национально-культурных объединений, кино-, видео-, радио- и телепроектов и другое)»</w:t>
      </w:r>
      <w:r w:rsidRPr="00002497">
        <w:rPr>
          <w:spacing w:val="-6"/>
          <w:sz w:val="30"/>
          <w:szCs w:val="30"/>
          <w:lang w:val="be-BY"/>
        </w:rPr>
        <w:t xml:space="preserve"> (м</w:t>
      </w:r>
      <w:r w:rsidRPr="00002497">
        <w:rPr>
          <w:spacing w:val="-6"/>
          <w:sz w:val="30"/>
          <w:szCs w:val="30"/>
        </w:rPr>
        <w:t>ероприятие 4.39).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2B0739">
      <w:pPr>
        <w:pStyle w:val="af1"/>
        <w:ind w:firstLine="709"/>
        <w:jc w:val="both"/>
        <w:rPr>
          <w:i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За счет средств республиканского бюджета, выделенных на данные цели </w:t>
      </w:r>
      <w:r w:rsidR="000948BF" w:rsidRPr="00002497">
        <w:rPr>
          <w:i/>
          <w:spacing w:val="-6"/>
          <w:sz w:val="30"/>
          <w:szCs w:val="30"/>
        </w:rPr>
        <w:t xml:space="preserve">аппарату </w:t>
      </w:r>
      <w:r w:rsidRPr="00002497">
        <w:rPr>
          <w:i/>
          <w:spacing w:val="-6"/>
          <w:sz w:val="30"/>
          <w:szCs w:val="30"/>
        </w:rPr>
        <w:t>Уполномоченно</w:t>
      </w:r>
      <w:r w:rsidR="000948BF" w:rsidRPr="00002497">
        <w:rPr>
          <w:i/>
          <w:spacing w:val="-6"/>
          <w:sz w:val="30"/>
          <w:szCs w:val="30"/>
        </w:rPr>
        <w:t>го</w:t>
      </w:r>
      <w:r w:rsidRPr="00002497">
        <w:rPr>
          <w:i/>
          <w:spacing w:val="-6"/>
          <w:sz w:val="30"/>
          <w:szCs w:val="30"/>
        </w:rPr>
        <w:t xml:space="preserve"> по делам религий и национальностей, профинансировались издание </w:t>
      </w:r>
      <w:r w:rsidRPr="00002497">
        <w:rPr>
          <w:i/>
          <w:spacing w:val="-6"/>
          <w:sz w:val="30"/>
          <w:szCs w:val="30"/>
          <w:lang w:val="be-BY"/>
        </w:rPr>
        <w:t xml:space="preserve">буклетов </w:t>
      </w:r>
      <w:r w:rsidRPr="00002497">
        <w:rPr>
          <w:spacing w:val="-6"/>
          <w:sz w:val="30"/>
          <w:szCs w:val="30"/>
        </w:rPr>
        <w:t>«</w:t>
      </w:r>
      <w:r w:rsidRPr="00002497">
        <w:rPr>
          <w:i/>
          <w:spacing w:val="-6"/>
          <w:sz w:val="30"/>
          <w:szCs w:val="30"/>
          <w:lang w:val="be-BY"/>
        </w:rPr>
        <w:t>Азербайджанцы Бе</w:t>
      </w:r>
      <w:r w:rsidRPr="00002497">
        <w:rPr>
          <w:i/>
          <w:spacing w:val="-6"/>
          <w:sz w:val="30"/>
          <w:szCs w:val="30"/>
        </w:rPr>
        <w:t>ларуси», «Грузины Беларуси», г</w:t>
      </w:r>
      <w:r w:rsidRPr="00002497">
        <w:rPr>
          <w:i/>
          <w:spacing w:val="-6"/>
          <w:sz w:val="30"/>
          <w:szCs w:val="30"/>
          <w:lang w:val="be-BY"/>
        </w:rPr>
        <w:t xml:space="preserve">азет </w:t>
      </w:r>
      <w:r w:rsidRPr="00002497">
        <w:rPr>
          <w:spacing w:val="-6"/>
          <w:sz w:val="30"/>
          <w:szCs w:val="30"/>
        </w:rPr>
        <w:t>«</w:t>
      </w:r>
      <w:r w:rsidRPr="00002497">
        <w:rPr>
          <w:i/>
          <w:spacing w:val="-6"/>
          <w:sz w:val="30"/>
          <w:szCs w:val="30"/>
        </w:rPr>
        <w:t xml:space="preserve">Украинский вестник», «Авив» Союза белорусских еврейских общественных объединений и общин, </w:t>
      </w:r>
      <w:r w:rsidRPr="00002497">
        <w:rPr>
          <w:i/>
          <w:sz w:val="30"/>
          <w:szCs w:val="30"/>
        </w:rPr>
        <w:t xml:space="preserve">газета «Украинский вестник» Белорусского общественного объединения украинцев «Ватра», информационные бюллетени Минского городского  армянского культурно-просветительного общества «Айастан», Международного общественного объединения «Конгресс азербайджанских общин», общественного объединения «Ассоциация </w:t>
      </w:r>
      <w:r w:rsidRPr="00002497">
        <w:rPr>
          <w:i/>
          <w:sz w:val="30"/>
          <w:szCs w:val="30"/>
        </w:rPr>
        <w:lastRenderedPageBreak/>
        <w:t xml:space="preserve">белорусских корейцев», общественного объединения немецкой культуры «Мосты», общественного объединения «Грузинское культурно-просветительное общество «Мамули», Международного общественного объединения «Ата-мекен» (казахи).  </w:t>
      </w:r>
    </w:p>
    <w:p w:rsidR="007D485A" w:rsidRPr="00002497" w:rsidRDefault="007D485A" w:rsidP="002B0739">
      <w:pPr>
        <w:pStyle w:val="af1"/>
        <w:ind w:firstLine="708"/>
        <w:jc w:val="both"/>
        <w:rPr>
          <w:i/>
          <w:sz w:val="30"/>
          <w:szCs w:val="30"/>
        </w:rPr>
      </w:pPr>
      <w:r w:rsidRPr="00002497">
        <w:rPr>
          <w:i/>
          <w:sz w:val="30"/>
          <w:szCs w:val="30"/>
        </w:rPr>
        <w:t>Осуществлено 5 изданий буклета-справочника «Беларусь многонациональная», посвященного истории народов, представители которых живут в Беларуси.</w:t>
      </w:r>
    </w:p>
    <w:p w:rsidR="007D485A" w:rsidRPr="00002497" w:rsidRDefault="007D485A" w:rsidP="002B0739">
      <w:pPr>
        <w:pStyle w:val="af1"/>
        <w:ind w:firstLine="709"/>
        <w:jc w:val="both"/>
        <w:rPr>
          <w:spacing w:val="-4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Выполнены работы по модернизации сайта Belarus21.by.</w:t>
      </w:r>
    </w:p>
    <w:p w:rsidR="007D485A" w:rsidRPr="00002497" w:rsidRDefault="007D485A" w:rsidP="000861D5">
      <w:pPr>
        <w:pStyle w:val="af1"/>
        <w:ind w:firstLine="709"/>
        <w:jc w:val="both"/>
        <w:rPr>
          <w:i/>
          <w:sz w:val="30"/>
          <w:szCs w:val="30"/>
        </w:rPr>
      </w:pPr>
      <w:r w:rsidRPr="00002497">
        <w:rPr>
          <w:i/>
          <w:sz w:val="30"/>
          <w:szCs w:val="30"/>
        </w:rPr>
        <w:t xml:space="preserve">На постоянной основе в аппарате Уполномоченного </w:t>
      </w:r>
      <w:r w:rsidR="00E20C5B" w:rsidRPr="00002497">
        <w:rPr>
          <w:i/>
          <w:spacing w:val="-6"/>
          <w:sz w:val="30"/>
          <w:szCs w:val="30"/>
        </w:rPr>
        <w:t>по делам религий и национальностей</w:t>
      </w:r>
      <w:r w:rsidR="00E20C5B" w:rsidRPr="00002497">
        <w:rPr>
          <w:i/>
          <w:sz w:val="30"/>
          <w:szCs w:val="30"/>
        </w:rPr>
        <w:t xml:space="preserve"> </w:t>
      </w:r>
      <w:r w:rsidRPr="00002497">
        <w:rPr>
          <w:i/>
          <w:sz w:val="30"/>
          <w:szCs w:val="30"/>
        </w:rPr>
        <w:t>экспонируется фотовыставка об уставной деятельности национально-культурных общественных объединений в Республике Беларусь, их взаимодействии с аппаратом Уполномоченного, фотографии систематически обновляются.</w:t>
      </w:r>
    </w:p>
    <w:p w:rsidR="000861D5" w:rsidRPr="00002497" w:rsidRDefault="000861D5" w:rsidP="000861D5">
      <w:pPr>
        <w:pStyle w:val="af1"/>
        <w:ind w:firstLine="709"/>
        <w:jc w:val="both"/>
        <w:rPr>
          <w:i/>
          <w:sz w:val="30"/>
          <w:szCs w:val="30"/>
        </w:rPr>
      </w:pPr>
    </w:p>
    <w:p w:rsidR="007D485A" w:rsidRPr="00002497" w:rsidRDefault="007D485A" w:rsidP="006927ED">
      <w:pPr>
        <w:ind w:firstLine="708"/>
        <w:jc w:val="center"/>
        <w:rPr>
          <w:i/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Подпрограмма «Искусство и творчество»</w:t>
      </w:r>
    </w:p>
    <w:p w:rsidR="007D485A" w:rsidRPr="00002497" w:rsidRDefault="007D485A" w:rsidP="00573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pacing w:val="-6"/>
          <w:sz w:val="30"/>
          <w:szCs w:val="30"/>
          <w:lang w:val="be-BY"/>
        </w:rPr>
      </w:pPr>
      <w:r w:rsidRPr="00002497">
        <w:rPr>
          <w:spacing w:val="-6"/>
          <w:sz w:val="30"/>
          <w:szCs w:val="30"/>
        </w:rPr>
        <w:t>Решение задачи 1 «Организация и проведение культурных мероприятий, поддержка искусства и творчества, укрепление международного культурного сотрудничества, создание условий для эстетического воспитания детей и молодежи» осуществлялось посредством реализации следующих мероприятий</w:t>
      </w:r>
      <w:r w:rsidRPr="00002497">
        <w:rPr>
          <w:spacing w:val="-6"/>
          <w:sz w:val="30"/>
          <w:szCs w:val="30"/>
          <w:lang w:val="be-BY"/>
        </w:rPr>
        <w:t>.</w:t>
      </w:r>
    </w:p>
    <w:p w:rsidR="007D485A" w:rsidRPr="00002497" w:rsidRDefault="007D485A" w:rsidP="00573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pacing w:val="-6"/>
          <w:sz w:val="30"/>
          <w:szCs w:val="30"/>
          <w:lang w:val="be-BY"/>
        </w:rPr>
      </w:pP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  <w:lang w:val="be-BY"/>
        </w:rPr>
      </w:pPr>
      <w:r w:rsidRPr="00002497">
        <w:rPr>
          <w:spacing w:val="-6"/>
          <w:sz w:val="30"/>
          <w:szCs w:val="30"/>
        </w:rPr>
        <w:t>«Проведение фестивалей, конкурсов, форумов, выставок, пленэров, праздников, конференций и других мероприятий в сфере культуры; создание произведений искусства, культурных проектов, подготовка и издание информационных сборников, буклетов, методических материалов, нотных изданий, кинематографических мероприятий в сфере культуры, популяризация фильмов и их тиражирование»</w:t>
      </w:r>
      <w:r w:rsidRPr="00002497">
        <w:rPr>
          <w:color w:val="FF0000"/>
          <w:spacing w:val="-6"/>
          <w:sz w:val="30"/>
          <w:szCs w:val="30"/>
          <w:lang w:val="be-BY"/>
        </w:rPr>
        <w:t xml:space="preserve"> </w:t>
      </w:r>
      <w:r w:rsidRPr="00002497">
        <w:rPr>
          <w:spacing w:val="-6"/>
          <w:sz w:val="30"/>
          <w:szCs w:val="30"/>
          <w:lang w:val="be-BY"/>
        </w:rPr>
        <w:t>(м</w:t>
      </w:r>
      <w:r w:rsidRPr="00002497">
        <w:rPr>
          <w:spacing w:val="-6"/>
          <w:sz w:val="30"/>
          <w:szCs w:val="30"/>
        </w:rPr>
        <w:t>ероприятие 1.1).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Мероприятие выполнено. </w:t>
      </w:r>
    </w:p>
    <w:p w:rsidR="007D485A" w:rsidRPr="00002497" w:rsidRDefault="007D485A" w:rsidP="00072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За время реализации Государственной программы было проведено 79 581 культурное мероприятие (в 2020 году – 10 272), в том числе в области профессионального искусства: Национальный павильон с экспозицией «Архив свидетеля войны» на 56-й Венецианской биеннале, участие проекта EXIT в 58-й Венецианской биеннале, первая Национальная премия в области изобразительного искусства, первый республиканский конкурс «Триеннале молодых художников» и многие другие. Созданы памятник Гедимину в г.Лида, Льву Сапеге в г.Слоним, Антонию Тизенгаузу в г.Поставы, памятник-бюст А.Навои и надмогильный памятник народному артисту СССР Д.Б.Смольскому в г.Минске и другие произведения монументального и монументально-декоративного искусства. 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В 2020 году по инициативе Мин</w:t>
      </w:r>
      <w:r w:rsidRPr="00002497">
        <w:rPr>
          <w:i/>
          <w:spacing w:val="-6"/>
          <w:sz w:val="30"/>
          <w:szCs w:val="30"/>
          <w:lang w:val="be-BY"/>
        </w:rPr>
        <w:t xml:space="preserve">истерства </w:t>
      </w:r>
      <w:r w:rsidRPr="00002497">
        <w:rPr>
          <w:i/>
          <w:spacing w:val="-6"/>
          <w:sz w:val="30"/>
          <w:szCs w:val="30"/>
        </w:rPr>
        <w:t xml:space="preserve">культуры совместно с Белтелерадиокомпанией проводилась акция «Мастера культуры – </w:t>
      </w:r>
      <w:r w:rsidRPr="00002497">
        <w:rPr>
          <w:i/>
          <w:spacing w:val="-6"/>
          <w:sz w:val="30"/>
          <w:szCs w:val="30"/>
        </w:rPr>
        <w:lastRenderedPageBreak/>
        <w:t>ветеранам». В рамках акции осуществлена запись телевизионных версий для трансляции на телеканале «Беларусь 3» спектаклей военно-патриотической тематики Национального академического театра имени Янки Купалы. В летний период были проведены концерты коллективов и показ выездных спектаклей театрально-зрелищных организаций республиканского подчинения в рамках проведения акций «Мастера искусств – труженикам села» и «Мастера искусств – детям».</w:t>
      </w:r>
    </w:p>
    <w:p w:rsidR="007D485A" w:rsidRPr="00002497" w:rsidRDefault="007D485A" w:rsidP="00931A47">
      <w:pPr>
        <w:pStyle w:val="af1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На высоком уровне прошли мероприятия, посвященные Новому году и Рождеству Христову, Дню женщин, празднованию 75-летия Победы в Великой Отечественной войне и Дня Независимости Республики Беларусь (Дня Республики), по случаю вручения государственных наград и погон высшему офицерскому составу. Состоялись Республиканский бал выпускников учреждений высшего образования, церемонии открытия мемориального комплекса «Ола» на месте сожженной в годы Великой Отечественной войны д. Ола, мостового перехода через реку Сож автомобильной дороги Славгород – Краснополье в Могилевской области и путепровода «Полоцкий» в г.Витебск, Международны</w:t>
      </w:r>
      <w:r w:rsidR="006A60E0" w:rsidRPr="00002497">
        <w:rPr>
          <w:i/>
          <w:spacing w:val="-6"/>
          <w:sz w:val="30"/>
          <w:szCs w:val="30"/>
        </w:rPr>
        <w:t>е</w:t>
      </w:r>
      <w:r w:rsidRPr="00002497">
        <w:rPr>
          <w:i/>
          <w:spacing w:val="-6"/>
          <w:sz w:val="30"/>
          <w:szCs w:val="30"/>
        </w:rPr>
        <w:t xml:space="preserve"> фестивал</w:t>
      </w:r>
      <w:r w:rsidR="006A60E0" w:rsidRPr="00002497">
        <w:rPr>
          <w:i/>
          <w:spacing w:val="-6"/>
          <w:sz w:val="30"/>
          <w:szCs w:val="30"/>
        </w:rPr>
        <w:t>и</w:t>
      </w:r>
      <w:r w:rsidRPr="00002497">
        <w:rPr>
          <w:i/>
          <w:spacing w:val="-6"/>
          <w:sz w:val="30"/>
          <w:szCs w:val="30"/>
        </w:rPr>
        <w:t xml:space="preserve"> искусств «Славянский базар в Витебске», праздник «Купалье» («Александрия собирает друзей»), республиканская общественно-культурная акция «Я выбираю Беларусь!», в рамках которой прошли цикл концертов «За Беларусь» и культурная программа форума «Женщины за Беларусь», гала-концерты открытия и закрытия Дня белорусской письменности, два международных Дня культуры и др. Созданы мемориальные комплексы «Памяці спаленых вёсак» в д. Борки Кировского района Могилевской области и на месте сожженной д. Ола в Светлогорском районе Гомельской области, надмогильные памятники народным артистам Беларуси Лученку И.М., Зарицкому Э.Б., Нижниковой Т.Н., Кириченко Н.Н. и народному художнику Беларуси Данцигу М.В. в г. Минске.</w:t>
      </w:r>
    </w:p>
    <w:p w:rsidR="007D485A" w:rsidRPr="00002497" w:rsidRDefault="007D485A" w:rsidP="00B7747F">
      <w:pPr>
        <w:spacing w:after="0" w:line="240" w:lineRule="auto"/>
        <w:ind w:firstLine="708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В 2016 – 2020 годах проведено 28 Дней национальной культуры и кино. Дни культуры Беларуси состоялись в Армении, Венгрии, Вьетнаме, Грузии, Индии, Камбодже, Китае, Лаосе, ОАЭ, Омане, России, Таджикистане, Туркменистане, Турции, Узбекистане, Японии. Дни кино прошли также в Египте, Румынии, Сирии, США.</w:t>
      </w:r>
    </w:p>
    <w:p w:rsidR="007D485A" w:rsidRPr="00002497" w:rsidRDefault="007D485A" w:rsidP="00B7747F">
      <w:pPr>
        <w:pStyle w:val="af1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В Беларуси были представлены Дни культуры Армении, Вьетнама, Грузии, Египта, Казахстана, Камбоджи, Китая, Молдовы, России и регионов Российской Федерации, ОАЭ, Турции, Таджикистана, Туркменистана, Узбекистана, Украины, Эстонии.</w:t>
      </w:r>
    </w:p>
    <w:p w:rsidR="007D485A" w:rsidRPr="00002497" w:rsidRDefault="007D485A" w:rsidP="001655ED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В сфере кинематографии ежегодно проводятся знаковые киномероприятия. Международный фестиваль анимационных фильмов «Анимаевка» (г. Могилев): За период с 2016 по 2020 год на фестивале был </w:t>
      </w:r>
      <w:r w:rsidRPr="00002497">
        <w:rPr>
          <w:i/>
          <w:spacing w:val="-6"/>
          <w:sz w:val="30"/>
          <w:szCs w:val="30"/>
        </w:rPr>
        <w:lastRenderedPageBreak/>
        <w:t>представлен 1 661 анимационный фильм, количество зрителей, посетивших мероприятия фестиваля – 13 691;</w:t>
      </w:r>
    </w:p>
    <w:p w:rsidR="007D485A" w:rsidRPr="00002497" w:rsidRDefault="007D485A" w:rsidP="00B7747F">
      <w:pPr>
        <w:spacing w:after="0" w:line="240" w:lineRule="auto"/>
        <w:ind w:firstLine="708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Минский международный кинофестиваль «Лістапад»: за четыре года белорусским зрителям в рамках проведения кинофестиваля было представлено 649 фильмов, мероприятия посетили 68 254 человека, 524 иностранных гостей. В 2020 году в соответствии с решением организационного комитета с целью предотвращения дальнейшего ухудшения сложившейся эпидемиологической ситуации, вызванной коронавирусом COVID – 19, мероприятия кинофестиваля были отменены;</w:t>
      </w:r>
    </w:p>
    <w:p w:rsidR="007D485A" w:rsidRPr="00002497" w:rsidRDefault="007D485A" w:rsidP="00B7747F">
      <w:pPr>
        <w:spacing w:after="0" w:line="240" w:lineRule="auto"/>
        <w:ind w:firstLine="708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Республиканский открытый конкурс любительских фильмов им. Юрия Тарича «Я снимаю кино» (г. Полоцк). В конкурсе за период с 2016 по 2020 год было представлено 836 фильмов, 455 участников;</w:t>
      </w:r>
    </w:p>
    <w:p w:rsidR="007D485A" w:rsidRPr="00002497" w:rsidRDefault="007D485A" w:rsidP="008C4B95">
      <w:pPr>
        <w:spacing w:after="0" w:line="240" w:lineRule="auto"/>
        <w:ind w:firstLine="709"/>
        <w:jc w:val="both"/>
        <w:rPr>
          <w:i/>
          <w:spacing w:val="-12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торжественное мероприятие, посвященное Дню белорусского кино с чествованием отечественных кинематографистов (в 2020 году не </w:t>
      </w:r>
      <w:r w:rsidRPr="00002497">
        <w:rPr>
          <w:i/>
          <w:spacing w:val="-12"/>
          <w:sz w:val="30"/>
          <w:szCs w:val="30"/>
        </w:rPr>
        <w:t>проводилось в связи с распространением коронавирусной инфекции CОVID 19).</w:t>
      </w:r>
    </w:p>
    <w:p w:rsidR="007D485A" w:rsidRPr="00002497" w:rsidRDefault="007D485A" w:rsidP="008C4B95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Начиная с 2017 года, ежегодно (за исключением 2020 года) проводится республиканский конкурс сценариев фильмов в игровой форме «Мая Беларусь». </w:t>
      </w:r>
    </w:p>
    <w:p w:rsidR="007D485A" w:rsidRPr="00002497" w:rsidRDefault="007D485A" w:rsidP="008C4B95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Впервые в 2018 году состоялся республиканский конкурс «Национальная кинопремия Беларуси».</w:t>
      </w:r>
    </w:p>
    <w:p w:rsidR="007D485A" w:rsidRPr="00002497" w:rsidRDefault="007D485A" w:rsidP="00176B28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В 2019 году по случаю 95 – летия белорусского кино были организованы праздничные мероприятия, мастер-классы для студентов и профессиональных кадров сферы кинематографии, международная научно-практическая конференция «95 лет белорусскому кино: история, современность, перспективы».</w:t>
      </w:r>
    </w:p>
    <w:p w:rsidR="007D485A" w:rsidRPr="00002497" w:rsidRDefault="007D485A" w:rsidP="00176B28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С целью продвижения национального кинопродукта на международном рынке ежегодно белорусские фильмы принимают участие в международных фестивалях. Так за период с 2016 по 2020 годы белорусские фильмы приняли участие в 365 международных фестивалях, где были отмечены 88 наградами и более 40 дипломами (в 2020 году фестивали проходили в онлайн-формате).</w:t>
      </w:r>
    </w:p>
    <w:p w:rsidR="007D485A" w:rsidRPr="00002497" w:rsidRDefault="007D485A" w:rsidP="00B7747F">
      <w:pPr>
        <w:spacing w:after="0" w:line="240" w:lineRule="auto"/>
        <w:ind w:firstLine="708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В рамках проведения Дней культуры Республики Беларусь состоялись Дни белорусского кино в Армении, Индии, Египте, Китае, Кыргызстане, Омане, России, Сирии, Румынии, Таджикистане, Туркменистане, Узбекистане, Украине. </w:t>
      </w:r>
    </w:p>
    <w:p w:rsidR="007D485A" w:rsidRPr="00002497" w:rsidRDefault="007D485A" w:rsidP="00EE6D62">
      <w:pPr>
        <w:spacing w:after="0" w:line="240" w:lineRule="auto"/>
        <w:ind w:firstLine="708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В Республике Беларусь состоялись: Дни кино Туркменистана, Дни корейского кино, Дни китайского кино, Дни кыргызского кино, Дни пакистанского кино, Дни японского кино. </w:t>
      </w:r>
    </w:p>
    <w:p w:rsidR="007D485A" w:rsidRPr="00002497" w:rsidRDefault="007D485A" w:rsidP="00EE6D62">
      <w:pPr>
        <w:spacing w:after="0" w:line="240" w:lineRule="auto"/>
        <w:ind w:firstLine="708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В связи со сложившейся эпидемиологической ситуацией в 2020 году дни белорусского кино за рубежом и дни зарубежного кино в Республике Беларусь не проводились.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pacing w:val="-6"/>
          <w:sz w:val="30"/>
          <w:szCs w:val="30"/>
        </w:rPr>
      </w:pP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lastRenderedPageBreak/>
        <w:t>«Финансирование культурных проектов за счет средств фонда Президента Республики Беларусь по поддержке культуры и искусства» (мероприятие 1.2).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1C7D76">
      <w:pPr>
        <w:spacing w:line="240" w:lineRule="auto"/>
        <w:ind w:firstLine="709"/>
        <w:jc w:val="both"/>
        <w:rPr>
          <w:i/>
          <w:color w:val="FF0000"/>
          <w:spacing w:val="-6"/>
          <w:sz w:val="30"/>
          <w:szCs w:val="30"/>
          <w:lang w:eastAsia="ru-RU"/>
        </w:rPr>
      </w:pPr>
      <w:r w:rsidRPr="00002497">
        <w:rPr>
          <w:i/>
          <w:color w:val="000000"/>
          <w:spacing w:val="-6"/>
          <w:sz w:val="30"/>
          <w:szCs w:val="30"/>
          <w:lang w:eastAsia="ru-RU"/>
        </w:rPr>
        <w:t xml:space="preserve">На </w:t>
      </w:r>
      <w:r w:rsidRPr="00002497">
        <w:rPr>
          <w:i/>
          <w:spacing w:val="-6"/>
          <w:sz w:val="30"/>
          <w:szCs w:val="30"/>
        </w:rPr>
        <w:t xml:space="preserve">финансирование культурных проектов за счет средств </w:t>
      </w:r>
      <w:r w:rsidR="00E21991" w:rsidRPr="00002497">
        <w:rPr>
          <w:i/>
          <w:spacing w:val="-6"/>
          <w:sz w:val="30"/>
          <w:szCs w:val="30"/>
        </w:rPr>
        <w:t>Ф</w:t>
      </w:r>
      <w:r w:rsidRPr="00002497">
        <w:rPr>
          <w:i/>
          <w:spacing w:val="-6"/>
          <w:sz w:val="30"/>
          <w:szCs w:val="30"/>
        </w:rPr>
        <w:t>онда Президента Республики Беларусь по поддержке культуры и искусства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 xml:space="preserve"> израсходовано 5</w:t>
      </w:r>
      <w:r w:rsidR="00D35F7B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323</w:t>
      </w:r>
      <w:r w:rsidR="00D35F7B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437,57 рублей при плане 5</w:t>
      </w:r>
      <w:r w:rsidR="00D35F7B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880</w:t>
      </w:r>
      <w:r w:rsidR="00D35F7B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062,10 рублей, в том числе в 2020 году при плане 1 710 056,00 рублей израсходовано 1</w:t>
      </w:r>
      <w:r w:rsidR="005630BB" w:rsidRPr="00002497">
        <w:rPr>
          <w:i/>
          <w:color w:val="000000"/>
          <w:spacing w:val="-6"/>
          <w:sz w:val="30"/>
          <w:szCs w:val="30"/>
          <w:lang w:eastAsia="ru-RU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710</w:t>
      </w:r>
      <w:r w:rsidR="005630BB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 xml:space="preserve">056,00 рублей. В том числе были профинансированы </w:t>
      </w:r>
      <w:r w:rsidRPr="00002497">
        <w:rPr>
          <w:i/>
          <w:sz w:val="30"/>
          <w:szCs w:val="30"/>
        </w:rPr>
        <w:t xml:space="preserve">первоочередные </w:t>
      </w:r>
      <w:r w:rsidRPr="00002497">
        <w:rPr>
          <w:i/>
          <w:sz w:val="30"/>
          <w:szCs w:val="30"/>
          <w:lang w:val="be-BY"/>
        </w:rPr>
        <w:t>реставрац</w:t>
      </w:r>
      <w:r w:rsidRPr="00002497">
        <w:rPr>
          <w:i/>
          <w:sz w:val="30"/>
          <w:szCs w:val="30"/>
        </w:rPr>
        <w:t>ионно-восстановительные работы на объекте «</w:t>
      </w:r>
      <w:r w:rsidRPr="00002497">
        <w:rPr>
          <w:i/>
          <w:sz w:val="30"/>
          <w:szCs w:val="30"/>
          <w:lang w:val="be-BY"/>
        </w:rPr>
        <w:t>Усадебно-парковый ан</w:t>
      </w:r>
      <w:r w:rsidRPr="00002497">
        <w:rPr>
          <w:i/>
          <w:sz w:val="30"/>
          <w:szCs w:val="30"/>
        </w:rPr>
        <w:t xml:space="preserve">самбль в д.Закозель Дрогичинского района. Реставрация часовни»; </w:t>
      </w:r>
      <w:r w:rsidRPr="00002497">
        <w:rPr>
          <w:i/>
          <w:szCs w:val="30"/>
        </w:rPr>
        <w:t xml:space="preserve">консервация с фрагментарной реставрацией и использованием руин бывшего замка Сапеги с фрагментами оборонительных сооружений в агрогородке Гольшаны Ошмянского района; консервация и реставрация историко-культурной ценности – фрагментов замка </w:t>
      </w:r>
      <w:r w:rsidRPr="00002497">
        <w:rPr>
          <w:i/>
          <w:szCs w:val="30"/>
          <w:lang w:val="en-US"/>
        </w:rPr>
        <w:t>XIV</w:t>
      </w:r>
      <w:r w:rsidRPr="00002497">
        <w:rPr>
          <w:i/>
          <w:szCs w:val="30"/>
        </w:rPr>
        <w:t xml:space="preserve"> столетия в агрогородке Крево Сморгонского района» и другие.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pacing w:val="-6"/>
          <w:sz w:val="30"/>
          <w:szCs w:val="30"/>
          <w:lang w:val="be-BY"/>
        </w:rPr>
      </w:pPr>
      <w:r w:rsidRPr="00002497">
        <w:rPr>
          <w:spacing w:val="-6"/>
          <w:sz w:val="30"/>
          <w:szCs w:val="30"/>
        </w:rPr>
        <w:t>Решение задачи 2 «Повышение качества и разнообразия услуг, предоставляемых клубными организациями и прочими организациями культуры» осуществлялось посредством реализации следующих мероприятий</w:t>
      </w:r>
      <w:r w:rsidRPr="00002497">
        <w:rPr>
          <w:spacing w:val="-6"/>
          <w:sz w:val="30"/>
          <w:szCs w:val="30"/>
          <w:lang w:val="be-BY"/>
        </w:rPr>
        <w:t>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«Обеспечение текущих расходов для организации деятельности клубных организаций, дворцов, домов культуры, организаций культуры смешанного типа и прочих организаций культуры»</w:t>
      </w:r>
      <w:r w:rsidRPr="00002497">
        <w:rPr>
          <w:spacing w:val="-6"/>
          <w:sz w:val="30"/>
          <w:szCs w:val="30"/>
          <w:lang w:val="be-BY"/>
        </w:rPr>
        <w:t xml:space="preserve"> (м</w:t>
      </w:r>
      <w:r w:rsidRPr="00002497">
        <w:rPr>
          <w:spacing w:val="-6"/>
          <w:sz w:val="30"/>
          <w:szCs w:val="30"/>
        </w:rPr>
        <w:t>ероприятие 2.3).</w:t>
      </w:r>
    </w:p>
    <w:p w:rsidR="007D485A" w:rsidRPr="00002497" w:rsidRDefault="007D485A" w:rsidP="00EE6D62">
      <w:pPr>
        <w:spacing w:after="0"/>
        <w:ind w:firstLine="708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1C7D76">
      <w:pPr>
        <w:spacing w:line="240" w:lineRule="auto"/>
        <w:ind w:firstLine="708"/>
        <w:jc w:val="both"/>
        <w:rPr>
          <w:i/>
          <w:color w:val="000000"/>
          <w:spacing w:val="-6"/>
          <w:sz w:val="30"/>
          <w:szCs w:val="30"/>
          <w:lang w:eastAsia="ru-RU"/>
        </w:rPr>
      </w:pPr>
      <w:r w:rsidRPr="00002497">
        <w:rPr>
          <w:i/>
          <w:color w:val="000000"/>
          <w:spacing w:val="-6"/>
          <w:sz w:val="30"/>
          <w:szCs w:val="30"/>
          <w:lang w:eastAsia="ru-RU"/>
        </w:rPr>
        <w:t xml:space="preserve">За пять лет на </w:t>
      </w:r>
      <w:r w:rsidRPr="00002497">
        <w:rPr>
          <w:i/>
          <w:spacing w:val="-6"/>
          <w:sz w:val="30"/>
          <w:szCs w:val="30"/>
        </w:rPr>
        <w:t>обеспечение текущих расходов для организации деятельности клубных организаций, дворцов, домов культуры, организаций культуры смешанного типа и прочих организаций культуры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 xml:space="preserve"> было израсходовано 1</w:t>
      </w:r>
      <w:r w:rsidR="006F1392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033</w:t>
      </w:r>
      <w:r w:rsidR="006F1392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277</w:t>
      </w:r>
      <w:r w:rsidR="006F1392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689,68 рублей при плане1</w:t>
      </w:r>
      <w:r w:rsidR="00CB741E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069</w:t>
      </w:r>
      <w:r w:rsidR="00CB741E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741</w:t>
      </w:r>
      <w:r w:rsidR="00CB741E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431,78 рублей, в том числе в 2020 году израсходовано 224</w:t>
      </w:r>
      <w:r w:rsidR="00C715E0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581</w:t>
      </w:r>
      <w:r w:rsidR="00C715E0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553,86 рублей при плане 249</w:t>
      </w:r>
      <w:r w:rsidR="00C715E0" w:rsidRPr="00002497">
        <w:rPr>
          <w:i/>
          <w:color w:val="000000"/>
          <w:spacing w:val="-6"/>
          <w:sz w:val="30"/>
          <w:szCs w:val="30"/>
          <w:lang w:eastAsia="ru-RU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176</w:t>
      </w:r>
      <w:r w:rsidR="00C715E0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 xml:space="preserve">193,89 рублей. 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pacing w:val="-6"/>
          <w:sz w:val="30"/>
          <w:szCs w:val="30"/>
          <w:lang w:val="be-BY"/>
        </w:rPr>
      </w:pPr>
      <w:r w:rsidRPr="00002497">
        <w:rPr>
          <w:spacing w:val="-6"/>
          <w:sz w:val="30"/>
          <w:szCs w:val="30"/>
        </w:rPr>
        <w:t>«Проведение капитального ремонта зданий и сооружений клубных организаций, дворцов, домов культуры, организаций культуры смешанного типа и прочих организаций культуры, приобретение оборудования и других основных средств для них»</w:t>
      </w:r>
      <w:r w:rsidRPr="00002497">
        <w:rPr>
          <w:spacing w:val="-6"/>
          <w:sz w:val="30"/>
          <w:szCs w:val="30"/>
          <w:lang w:val="be-BY"/>
        </w:rPr>
        <w:t xml:space="preserve"> (м</w:t>
      </w:r>
      <w:r w:rsidRPr="00002497">
        <w:rPr>
          <w:spacing w:val="-6"/>
          <w:sz w:val="30"/>
          <w:szCs w:val="30"/>
        </w:rPr>
        <w:t>ероприятие 2.4).</w:t>
      </w:r>
    </w:p>
    <w:p w:rsidR="007D485A" w:rsidRPr="00002497" w:rsidRDefault="007D485A" w:rsidP="00EE6D62">
      <w:pPr>
        <w:spacing w:after="0" w:line="240" w:lineRule="auto"/>
        <w:ind w:firstLine="708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Мероприятие выполнено. </w:t>
      </w:r>
    </w:p>
    <w:p w:rsidR="007D485A" w:rsidRPr="00002497" w:rsidRDefault="007D485A" w:rsidP="005D044E">
      <w:pPr>
        <w:spacing w:after="0" w:line="240" w:lineRule="auto"/>
        <w:ind w:firstLine="708"/>
        <w:jc w:val="both"/>
        <w:rPr>
          <w:i/>
          <w:spacing w:val="-6"/>
          <w:sz w:val="30"/>
          <w:szCs w:val="30"/>
          <w:lang w:eastAsia="ru-RU"/>
        </w:rPr>
      </w:pPr>
      <w:r w:rsidRPr="00002497">
        <w:rPr>
          <w:i/>
          <w:spacing w:val="-6"/>
          <w:sz w:val="30"/>
          <w:szCs w:val="30"/>
          <w:lang w:eastAsia="ru-RU"/>
        </w:rPr>
        <w:t xml:space="preserve">За время реализации Госпрограммы на выполнение мероприятия при плане </w:t>
      </w:r>
      <w:r w:rsidRPr="00002497">
        <w:rPr>
          <w:i/>
          <w:color w:val="000000"/>
          <w:sz w:val="30"/>
          <w:szCs w:val="30"/>
          <w:lang w:eastAsia="ru-RU"/>
        </w:rPr>
        <w:t>94</w:t>
      </w:r>
      <w:r w:rsidR="001237D0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z w:val="30"/>
          <w:szCs w:val="30"/>
          <w:lang w:eastAsia="ru-RU"/>
        </w:rPr>
        <w:t>964</w:t>
      </w:r>
      <w:r w:rsidR="001237D0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z w:val="30"/>
          <w:szCs w:val="30"/>
          <w:lang w:eastAsia="ru-RU"/>
        </w:rPr>
        <w:t xml:space="preserve">592,13 рублей </w:t>
      </w:r>
      <w:r w:rsidRPr="00002497">
        <w:rPr>
          <w:i/>
          <w:spacing w:val="-6"/>
          <w:sz w:val="30"/>
          <w:szCs w:val="30"/>
          <w:lang w:eastAsia="ru-RU"/>
        </w:rPr>
        <w:t xml:space="preserve">освоено </w:t>
      </w:r>
      <w:r w:rsidRPr="00002497">
        <w:rPr>
          <w:i/>
          <w:color w:val="000000"/>
          <w:sz w:val="30"/>
          <w:szCs w:val="30"/>
          <w:lang w:eastAsia="ru-RU"/>
        </w:rPr>
        <w:t>101</w:t>
      </w:r>
      <w:r w:rsidR="001237D0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z w:val="30"/>
          <w:szCs w:val="30"/>
          <w:lang w:eastAsia="ru-RU"/>
        </w:rPr>
        <w:t>661</w:t>
      </w:r>
      <w:r w:rsidR="001237D0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z w:val="30"/>
          <w:szCs w:val="30"/>
          <w:lang w:eastAsia="ru-RU"/>
        </w:rPr>
        <w:t>114,75 рублей, в том числе в 2020 году при плане 19</w:t>
      </w:r>
      <w:r w:rsidR="001237D0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z w:val="30"/>
          <w:szCs w:val="30"/>
          <w:lang w:eastAsia="ru-RU"/>
        </w:rPr>
        <w:t>876</w:t>
      </w:r>
      <w:r w:rsidR="001237D0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z w:val="30"/>
          <w:szCs w:val="30"/>
          <w:lang w:eastAsia="ru-RU"/>
        </w:rPr>
        <w:t>393,85 рублей освоено 19</w:t>
      </w:r>
      <w:r w:rsidR="001237D0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z w:val="30"/>
          <w:szCs w:val="30"/>
          <w:lang w:eastAsia="ru-RU"/>
        </w:rPr>
        <w:t>456</w:t>
      </w:r>
      <w:r w:rsidR="001237D0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z w:val="30"/>
          <w:szCs w:val="30"/>
          <w:lang w:eastAsia="ru-RU"/>
        </w:rPr>
        <w:t xml:space="preserve">884,08 рублей.  </w:t>
      </w:r>
    </w:p>
    <w:p w:rsidR="007D485A" w:rsidRPr="00002497" w:rsidRDefault="007D485A" w:rsidP="005D044E">
      <w:pPr>
        <w:spacing w:after="0" w:line="240" w:lineRule="auto"/>
        <w:ind w:firstLine="708"/>
        <w:jc w:val="both"/>
        <w:rPr>
          <w:i/>
          <w:spacing w:val="-10"/>
          <w:sz w:val="30"/>
          <w:szCs w:val="30"/>
          <w:lang w:eastAsia="ru-RU"/>
        </w:rPr>
      </w:pPr>
      <w:r w:rsidRPr="00002497">
        <w:rPr>
          <w:i/>
          <w:spacing w:val="-6"/>
          <w:sz w:val="30"/>
          <w:szCs w:val="30"/>
          <w:lang w:eastAsia="ru-RU"/>
        </w:rPr>
        <w:t xml:space="preserve">Проведены капитальный ремонт городского Дома культуры в г.Дрогичин Брестской области, капитальный ремонт Блонского СДК Пуховичского района Минской области, капитальный ремонт </w:t>
      </w:r>
      <w:r w:rsidRPr="00002497">
        <w:rPr>
          <w:i/>
          <w:spacing w:val="-6"/>
          <w:sz w:val="30"/>
          <w:szCs w:val="30"/>
          <w:lang w:eastAsia="ru-RU"/>
        </w:rPr>
        <w:lastRenderedPageBreak/>
        <w:t>ГУК</w:t>
      </w:r>
      <w:r w:rsidR="005220F8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  <w:lang w:eastAsia="ru-RU"/>
        </w:rPr>
        <w:t>«Петриковский РДК» Гомельской области; капитальный ремонт зрительного зала ГУ «Центр культуры Гомельского района», капитальный ремонт с частичной модернизацией здания Дома культуры, ул. Советская, 2, н.п. Коммунар, Буда-Кошелевского района, капитальные ремонты зданий Антопольского районного Центра ремесел Дрогичинского района, Чернянского СДК Малоритского района, Новомышского СДК Барановичского района, Высоковского СДК Каменецкого района Брестской области, Дворца культуры области в г.</w:t>
      </w:r>
      <w:r w:rsidR="00361F80">
        <w:rPr>
          <w:i/>
          <w:spacing w:val="-6"/>
          <w:sz w:val="30"/>
          <w:szCs w:val="30"/>
          <w:lang w:eastAsia="ru-RU"/>
        </w:rPr>
        <w:t xml:space="preserve"> </w:t>
      </w:r>
      <w:r w:rsidRPr="00002497">
        <w:rPr>
          <w:i/>
          <w:spacing w:val="-6"/>
          <w:sz w:val="30"/>
          <w:szCs w:val="30"/>
          <w:lang w:eastAsia="ru-RU"/>
        </w:rPr>
        <w:t>Могилеве; проведена модернизация здания ГУК «Добрушский районный дом культуры» Гомельской области.</w:t>
      </w:r>
    </w:p>
    <w:p w:rsidR="007D485A" w:rsidRPr="00002497" w:rsidRDefault="007D485A" w:rsidP="005D044E">
      <w:pPr>
        <w:spacing w:after="0" w:line="240" w:lineRule="auto"/>
        <w:jc w:val="both"/>
        <w:rPr>
          <w:i/>
          <w:spacing w:val="-6"/>
          <w:sz w:val="30"/>
          <w:szCs w:val="30"/>
          <w:lang w:eastAsia="ru-RU"/>
        </w:rPr>
      </w:pPr>
      <w:r w:rsidRPr="00002497">
        <w:rPr>
          <w:i/>
          <w:spacing w:val="-6"/>
          <w:sz w:val="30"/>
          <w:szCs w:val="30"/>
          <w:lang w:eastAsia="ru-RU"/>
        </w:rPr>
        <w:t>зданий СДК д.</w:t>
      </w:r>
      <w:r w:rsidR="00361F80">
        <w:rPr>
          <w:i/>
          <w:spacing w:val="-6"/>
          <w:sz w:val="30"/>
          <w:szCs w:val="30"/>
          <w:lang w:eastAsia="ru-RU"/>
        </w:rPr>
        <w:t xml:space="preserve"> </w:t>
      </w:r>
      <w:r w:rsidRPr="00002497">
        <w:rPr>
          <w:i/>
          <w:spacing w:val="-6"/>
          <w:sz w:val="30"/>
          <w:szCs w:val="30"/>
          <w:lang w:eastAsia="ru-RU"/>
        </w:rPr>
        <w:t>Лядец Столинского района и ГДК г.</w:t>
      </w:r>
      <w:r w:rsidR="00361F80">
        <w:rPr>
          <w:i/>
          <w:spacing w:val="-6"/>
          <w:sz w:val="30"/>
          <w:szCs w:val="30"/>
          <w:lang w:eastAsia="ru-RU"/>
        </w:rPr>
        <w:t xml:space="preserve"> </w:t>
      </w:r>
      <w:r w:rsidRPr="00002497">
        <w:rPr>
          <w:i/>
          <w:spacing w:val="-6"/>
          <w:sz w:val="30"/>
          <w:szCs w:val="30"/>
          <w:lang w:eastAsia="ru-RU"/>
        </w:rPr>
        <w:t>Ивацевичи, Брестской области, капитальный ремонт ГУ «Дворец культуры им.</w:t>
      </w:r>
      <w:r w:rsidR="00361F80">
        <w:rPr>
          <w:i/>
          <w:spacing w:val="-6"/>
          <w:sz w:val="30"/>
          <w:szCs w:val="30"/>
          <w:lang w:eastAsia="ru-RU"/>
        </w:rPr>
        <w:t xml:space="preserve"> </w:t>
      </w:r>
      <w:r w:rsidRPr="00002497">
        <w:rPr>
          <w:i/>
          <w:spacing w:val="-6"/>
          <w:sz w:val="30"/>
          <w:szCs w:val="30"/>
          <w:lang w:eastAsia="ru-RU"/>
        </w:rPr>
        <w:t>М.Горького», г. Борисов Минской области.</w:t>
      </w:r>
    </w:p>
    <w:p w:rsidR="007D485A" w:rsidRPr="00002497" w:rsidRDefault="007D485A" w:rsidP="00E52A33">
      <w:pPr>
        <w:spacing w:after="0" w:line="240" w:lineRule="auto"/>
        <w:ind w:firstLine="708"/>
        <w:jc w:val="both"/>
        <w:rPr>
          <w:i/>
          <w:spacing w:val="-6"/>
          <w:sz w:val="30"/>
          <w:szCs w:val="30"/>
          <w:lang w:eastAsia="ru-RU"/>
        </w:rPr>
      </w:pPr>
      <w:r w:rsidRPr="00002497">
        <w:rPr>
          <w:i/>
          <w:spacing w:val="-6"/>
          <w:sz w:val="30"/>
          <w:szCs w:val="30"/>
          <w:lang w:eastAsia="ru-RU"/>
        </w:rPr>
        <w:t xml:space="preserve">Произведено устройство пожарной сигнализации СДК в н.п. Щедрин, Жлобинского района Гомельской области, устройство системы оповещения о пожаре ГУ «Гомельский областной драматический театр» и проведены модернизация сетей </w:t>
      </w:r>
      <w:r w:rsidRPr="00002497">
        <w:rPr>
          <w:i/>
          <w:spacing w:val="-10"/>
          <w:sz w:val="30"/>
          <w:szCs w:val="30"/>
          <w:lang w:eastAsia="ru-RU"/>
        </w:rPr>
        <w:t>электроснабжения ГУ «Рогачевский городской дом культуры» Гомельской области, выполнено, устройство систем АПС ГУ</w:t>
      </w:r>
      <w:r w:rsidR="005220F8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10"/>
          <w:sz w:val="30"/>
          <w:szCs w:val="30"/>
          <w:lang w:eastAsia="ru-RU"/>
        </w:rPr>
        <w:t xml:space="preserve">«Центр культуры «Мелиоратор», г. Хойники, установка системы видеонаблюдения ГУ «Центр культуры и досуга» г. Корма. </w:t>
      </w:r>
      <w:r w:rsidRPr="00002497">
        <w:rPr>
          <w:i/>
          <w:spacing w:val="-6"/>
          <w:sz w:val="30"/>
          <w:szCs w:val="30"/>
          <w:lang w:eastAsia="ru-RU"/>
        </w:rPr>
        <w:t>Приобретались новое световое и звуковое оборудование, мебель, компьютерная техника, транспортные средства, костюмы и другие основные средства для коллективов для ГУ «Заслуженный коллектив Республики Беларусь «Музыкальная капелла «Сонорус» Минской области», для ГУ «Минский областной центр народного творчества» приобретены автобусы.</w:t>
      </w:r>
    </w:p>
    <w:p w:rsidR="007D485A" w:rsidRPr="00002497" w:rsidRDefault="007D485A" w:rsidP="00EE6D62">
      <w:pPr>
        <w:spacing w:after="0" w:line="240" w:lineRule="auto"/>
        <w:ind w:firstLine="708"/>
        <w:jc w:val="both"/>
        <w:rPr>
          <w:i/>
          <w:iCs/>
          <w:spacing w:val="-6"/>
          <w:sz w:val="30"/>
          <w:szCs w:val="30"/>
        </w:rPr>
      </w:pPr>
    </w:p>
    <w:p w:rsidR="007D485A" w:rsidRPr="00002497" w:rsidRDefault="007D485A" w:rsidP="00EE6D62">
      <w:pPr>
        <w:spacing w:after="0" w:line="240" w:lineRule="auto"/>
        <w:ind w:firstLine="708"/>
        <w:jc w:val="both"/>
        <w:rPr>
          <w:color w:val="000000"/>
          <w:spacing w:val="-6"/>
          <w:sz w:val="30"/>
          <w:szCs w:val="30"/>
        </w:rPr>
      </w:pPr>
      <w:r w:rsidRPr="00002497">
        <w:rPr>
          <w:color w:val="000000"/>
          <w:spacing w:val="-6"/>
          <w:sz w:val="30"/>
          <w:szCs w:val="30"/>
        </w:rPr>
        <w:t>«Реконструкция здания городского Дворца культуры «Орша» по просп. Текстильщиков, 13, в г.Орше» (мероприятие 2.5).</w:t>
      </w:r>
    </w:p>
    <w:p w:rsidR="007D485A" w:rsidRPr="00002497" w:rsidRDefault="007D485A" w:rsidP="00EE6D62">
      <w:pPr>
        <w:spacing w:after="0" w:line="240" w:lineRule="auto"/>
        <w:ind w:firstLine="708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EE6D62">
      <w:pPr>
        <w:spacing w:after="0" w:line="240" w:lineRule="auto"/>
        <w:ind w:firstLine="708"/>
        <w:jc w:val="both"/>
        <w:rPr>
          <w:i/>
          <w:spacing w:val="-6"/>
          <w:sz w:val="30"/>
          <w:szCs w:val="30"/>
          <w:lang w:eastAsia="ru-RU"/>
        </w:rPr>
      </w:pPr>
      <w:r w:rsidRPr="00002497">
        <w:rPr>
          <w:i/>
          <w:spacing w:val="-6"/>
          <w:sz w:val="30"/>
          <w:szCs w:val="30"/>
          <w:lang w:eastAsia="ru-RU"/>
        </w:rPr>
        <w:t xml:space="preserve">Объект введен в эксплуатацию в 2020 году. </w:t>
      </w:r>
    </w:p>
    <w:p w:rsidR="007D485A" w:rsidRPr="00002497" w:rsidRDefault="007D485A" w:rsidP="00EE6D62">
      <w:pPr>
        <w:spacing w:after="0" w:line="240" w:lineRule="auto"/>
        <w:ind w:firstLine="708"/>
        <w:jc w:val="both"/>
        <w:rPr>
          <w:i/>
          <w:spacing w:val="-6"/>
          <w:sz w:val="30"/>
          <w:szCs w:val="30"/>
        </w:rPr>
      </w:pPr>
    </w:p>
    <w:p w:rsidR="007D485A" w:rsidRPr="00002497" w:rsidRDefault="007D485A" w:rsidP="00EE6D62">
      <w:pPr>
        <w:spacing w:after="0" w:line="240" w:lineRule="auto"/>
        <w:ind w:firstLine="708"/>
        <w:jc w:val="both"/>
        <w:rPr>
          <w:color w:val="000000"/>
          <w:spacing w:val="-6"/>
          <w:sz w:val="30"/>
          <w:szCs w:val="30"/>
        </w:rPr>
      </w:pPr>
      <w:r w:rsidRPr="00002497">
        <w:rPr>
          <w:color w:val="000000"/>
          <w:spacing w:val="-6"/>
          <w:sz w:val="30"/>
          <w:szCs w:val="30"/>
        </w:rPr>
        <w:t>«Реконструкция филиалов государственного учреждения «Центр культуры «Витебск» (2 объекта) (мероприятие 2.6).</w:t>
      </w:r>
    </w:p>
    <w:p w:rsidR="007D485A" w:rsidRPr="00002497" w:rsidRDefault="007D485A" w:rsidP="00EE6D62">
      <w:pPr>
        <w:spacing w:after="0" w:line="240" w:lineRule="auto"/>
        <w:ind w:firstLine="708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EE6D62">
      <w:pPr>
        <w:spacing w:after="0" w:line="240" w:lineRule="auto"/>
        <w:ind w:firstLine="708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Объект «Реконструкция теннисных кортов в Летнем амфитеатре» введен в эксплуатацию.</w:t>
      </w:r>
    </w:p>
    <w:p w:rsidR="007D485A" w:rsidRPr="00002497" w:rsidRDefault="007D485A" w:rsidP="00EE6D62">
      <w:pPr>
        <w:spacing w:after="0" w:line="240" w:lineRule="auto"/>
        <w:ind w:firstLine="708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На объекте «Реконструкция здания «Культурно-деловой центр» в парке им. Фрунзе, 1 в г.Витебск (филиал «Концертный зал </w:t>
      </w:r>
      <w:r w:rsidR="00655572" w:rsidRPr="00002497">
        <w:rPr>
          <w:i/>
          <w:spacing w:val="-6"/>
          <w:sz w:val="30"/>
          <w:szCs w:val="30"/>
        </w:rPr>
        <w:t>«</w:t>
      </w:r>
      <w:r w:rsidRPr="00002497">
        <w:rPr>
          <w:i/>
          <w:spacing w:val="-6"/>
          <w:sz w:val="30"/>
          <w:szCs w:val="30"/>
        </w:rPr>
        <w:t>Витебск»)» завершены работы по кондиционированию концертного зала.</w:t>
      </w:r>
    </w:p>
    <w:p w:rsidR="007D485A" w:rsidRPr="00002497" w:rsidRDefault="007D485A" w:rsidP="00EE6D62">
      <w:pPr>
        <w:spacing w:after="0" w:line="240" w:lineRule="auto"/>
        <w:ind w:firstLine="708"/>
        <w:jc w:val="both"/>
        <w:rPr>
          <w:i/>
          <w:spacing w:val="-6"/>
          <w:sz w:val="30"/>
          <w:szCs w:val="30"/>
        </w:rPr>
      </w:pPr>
    </w:p>
    <w:p w:rsidR="007D485A" w:rsidRPr="00002497" w:rsidRDefault="007D485A" w:rsidP="00EE6D62">
      <w:pPr>
        <w:spacing w:after="0" w:line="240" w:lineRule="auto"/>
        <w:ind w:firstLine="708"/>
        <w:jc w:val="both"/>
        <w:rPr>
          <w:spacing w:val="-6"/>
          <w:sz w:val="30"/>
          <w:szCs w:val="30"/>
        </w:rPr>
      </w:pPr>
      <w:r w:rsidRPr="00002497">
        <w:rPr>
          <w:color w:val="000000"/>
          <w:spacing w:val="-6"/>
          <w:sz w:val="30"/>
          <w:szCs w:val="30"/>
        </w:rPr>
        <w:lastRenderedPageBreak/>
        <w:t xml:space="preserve">«Многофункциональный комплекс социально-культурного назначения и творчества молодежи в г.Островце (включая проектно-изыскательские работы) (сметная стоимость определена в ценах 2017 г.) </w:t>
      </w:r>
      <w:r w:rsidRPr="00002497">
        <w:rPr>
          <w:spacing w:val="-6"/>
          <w:sz w:val="30"/>
          <w:szCs w:val="30"/>
          <w:lang w:val="be-BY"/>
        </w:rPr>
        <w:t>(м</w:t>
      </w:r>
      <w:r w:rsidRPr="00002497">
        <w:rPr>
          <w:spacing w:val="-6"/>
          <w:sz w:val="30"/>
          <w:szCs w:val="30"/>
        </w:rPr>
        <w:t>ероприятие 2.7).</w:t>
      </w:r>
    </w:p>
    <w:p w:rsidR="007D485A" w:rsidRPr="00002497" w:rsidRDefault="007D485A" w:rsidP="00EE6D62">
      <w:pPr>
        <w:spacing w:after="0" w:line="240" w:lineRule="auto"/>
        <w:ind w:firstLine="708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EE6D62">
      <w:pPr>
        <w:spacing w:after="0" w:line="240" w:lineRule="auto"/>
        <w:ind w:firstLine="708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Объект введен в эксплуатацию 31 декабря 2020 г.</w:t>
      </w:r>
    </w:p>
    <w:p w:rsidR="007D485A" w:rsidRPr="00002497" w:rsidRDefault="007D485A" w:rsidP="00EE6D62">
      <w:pPr>
        <w:spacing w:after="0" w:line="240" w:lineRule="auto"/>
        <w:ind w:firstLine="708"/>
        <w:jc w:val="both"/>
        <w:rPr>
          <w:spacing w:val="-6"/>
          <w:sz w:val="30"/>
          <w:szCs w:val="30"/>
        </w:rPr>
      </w:pPr>
    </w:p>
    <w:p w:rsidR="007D485A" w:rsidRPr="00002497" w:rsidRDefault="007D485A" w:rsidP="00EE6D62">
      <w:pPr>
        <w:spacing w:after="0" w:line="240" w:lineRule="auto"/>
        <w:ind w:firstLine="708"/>
        <w:jc w:val="both"/>
        <w:rPr>
          <w:color w:val="000000"/>
          <w:spacing w:val="-6"/>
          <w:sz w:val="30"/>
          <w:szCs w:val="30"/>
        </w:rPr>
      </w:pPr>
      <w:r w:rsidRPr="00002497">
        <w:rPr>
          <w:color w:val="000000"/>
          <w:spacing w:val="-6"/>
          <w:sz w:val="30"/>
          <w:szCs w:val="30"/>
        </w:rPr>
        <w:t>«Реконструкция киноконцертного зала «Островец» (включая проектно-изыскательские работы) (сметная стоимость определена в ценах 2018 года)» (мероприятие 2.8).</w:t>
      </w:r>
    </w:p>
    <w:p w:rsidR="007D485A" w:rsidRPr="00002497" w:rsidRDefault="007D485A" w:rsidP="00EE6D62">
      <w:pPr>
        <w:spacing w:after="0" w:line="240" w:lineRule="auto"/>
        <w:ind w:firstLine="708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Мероприятие выполнено </w:t>
      </w:r>
      <w:r w:rsidR="00962050" w:rsidRPr="00002497">
        <w:rPr>
          <w:spacing w:val="-6"/>
          <w:sz w:val="30"/>
          <w:szCs w:val="30"/>
        </w:rPr>
        <w:t xml:space="preserve">не в полном объеме.  </w:t>
      </w:r>
    </w:p>
    <w:p w:rsidR="000861D5" w:rsidRPr="00002497" w:rsidRDefault="000861D5" w:rsidP="000861D5">
      <w:pPr>
        <w:spacing w:after="0" w:line="240" w:lineRule="auto"/>
        <w:ind w:firstLine="708"/>
        <w:jc w:val="both"/>
        <w:rPr>
          <w:i/>
          <w:spacing w:val="-6"/>
          <w:sz w:val="30"/>
          <w:szCs w:val="30"/>
          <w:lang w:val="be-BY"/>
        </w:rPr>
      </w:pPr>
      <w:r w:rsidRPr="00002497">
        <w:rPr>
          <w:i/>
          <w:spacing w:val="-6"/>
          <w:sz w:val="30"/>
          <w:szCs w:val="30"/>
        </w:rPr>
        <w:t xml:space="preserve">Мероприятие выполнено на 50 %. </w:t>
      </w:r>
      <w:r w:rsidRPr="00002497">
        <w:rPr>
          <w:i/>
          <w:spacing w:val="-6"/>
          <w:sz w:val="30"/>
          <w:szCs w:val="30"/>
          <w:lang w:val="be-BY"/>
        </w:rPr>
        <w:t>Осуществлена корректировка проектно - сметной документации в связи с необходимостью приведения к современным нормам.</w:t>
      </w:r>
    </w:p>
    <w:p w:rsidR="000861D5" w:rsidRPr="00002497" w:rsidRDefault="000861D5" w:rsidP="000861D5">
      <w:pPr>
        <w:spacing w:after="0" w:line="240" w:lineRule="auto"/>
        <w:ind w:firstLine="708"/>
        <w:jc w:val="both"/>
        <w:rPr>
          <w:i/>
          <w:spacing w:val="-6"/>
          <w:sz w:val="30"/>
          <w:szCs w:val="30"/>
          <w:lang w:val="be-BY"/>
        </w:rPr>
      </w:pPr>
    </w:p>
    <w:p w:rsidR="007D485A" w:rsidRPr="00002497" w:rsidRDefault="007D485A" w:rsidP="00EE6D62">
      <w:pPr>
        <w:spacing w:after="0" w:line="240" w:lineRule="auto"/>
        <w:ind w:firstLine="708"/>
        <w:jc w:val="both"/>
        <w:rPr>
          <w:spacing w:val="-6"/>
          <w:sz w:val="30"/>
          <w:szCs w:val="30"/>
        </w:rPr>
      </w:pPr>
      <w:r w:rsidRPr="00002497">
        <w:rPr>
          <w:color w:val="000000"/>
          <w:spacing w:val="-6"/>
          <w:sz w:val="30"/>
          <w:szCs w:val="30"/>
        </w:rPr>
        <w:t xml:space="preserve">«Реконструкция здания ГУК «Гродненский Дворец культуры» на </w:t>
      </w:r>
      <w:r w:rsidR="00361F80">
        <w:rPr>
          <w:color w:val="000000"/>
          <w:spacing w:val="-6"/>
          <w:sz w:val="30"/>
          <w:szCs w:val="30"/>
        </w:rPr>
        <w:t xml:space="preserve">             </w:t>
      </w:r>
      <w:r w:rsidRPr="00002497">
        <w:rPr>
          <w:color w:val="000000"/>
          <w:spacing w:val="-6"/>
          <w:sz w:val="30"/>
          <w:szCs w:val="30"/>
        </w:rPr>
        <w:t>пл.</w:t>
      </w:r>
      <w:r w:rsidR="00361F80">
        <w:rPr>
          <w:color w:val="000000"/>
          <w:spacing w:val="-6"/>
          <w:sz w:val="30"/>
          <w:szCs w:val="30"/>
        </w:rPr>
        <w:t xml:space="preserve"> </w:t>
      </w:r>
      <w:r w:rsidRPr="00002497">
        <w:rPr>
          <w:color w:val="000000"/>
          <w:spacing w:val="-6"/>
          <w:sz w:val="30"/>
          <w:szCs w:val="30"/>
        </w:rPr>
        <w:t xml:space="preserve">Советской, 6, в г.Гродно» </w:t>
      </w:r>
      <w:r w:rsidRPr="00002497">
        <w:rPr>
          <w:spacing w:val="-6"/>
          <w:sz w:val="30"/>
          <w:szCs w:val="30"/>
          <w:lang w:val="be-BY"/>
        </w:rPr>
        <w:t>(м</w:t>
      </w:r>
      <w:r w:rsidRPr="00002497">
        <w:rPr>
          <w:spacing w:val="-6"/>
          <w:sz w:val="30"/>
          <w:szCs w:val="30"/>
        </w:rPr>
        <w:t>ероприятие 2.9).</w:t>
      </w:r>
    </w:p>
    <w:p w:rsidR="007D485A" w:rsidRPr="00002497" w:rsidRDefault="007D485A" w:rsidP="00EE6D62">
      <w:pPr>
        <w:spacing w:after="0" w:line="240" w:lineRule="auto"/>
        <w:ind w:firstLine="708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EE6D62">
      <w:pPr>
        <w:spacing w:after="0" w:line="240" w:lineRule="auto"/>
        <w:ind w:firstLine="708"/>
        <w:jc w:val="both"/>
        <w:rPr>
          <w:i/>
          <w:spacing w:val="-6"/>
          <w:sz w:val="30"/>
          <w:szCs w:val="30"/>
          <w:lang w:val="be-BY"/>
        </w:rPr>
      </w:pPr>
      <w:r w:rsidRPr="00002497">
        <w:rPr>
          <w:i/>
          <w:spacing w:val="-6"/>
          <w:sz w:val="30"/>
          <w:szCs w:val="30"/>
          <w:lang w:val="be-BY"/>
        </w:rPr>
        <w:t>Завершены работы по ремонту кровли, замене окон и ремонту фасада, выполнены внутренние демонтажные работы. Разработано художественное решение будущей экспозиции.</w:t>
      </w:r>
    </w:p>
    <w:p w:rsidR="007D485A" w:rsidRPr="00002497" w:rsidRDefault="007D485A" w:rsidP="00EE6D62">
      <w:pPr>
        <w:spacing w:after="0" w:line="240" w:lineRule="auto"/>
        <w:ind w:firstLine="708"/>
        <w:jc w:val="both"/>
        <w:rPr>
          <w:i/>
          <w:spacing w:val="-6"/>
          <w:sz w:val="30"/>
          <w:szCs w:val="30"/>
          <w:lang w:val="be-BY"/>
        </w:rPr>
      </w:pP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«Устройство газовой топочной, санузлов и капитальный ремонт системы отопления в Любчанском городском Доме культуры по адресу: Новогрудский район, г.п. Любча, ул. Юбилейная, 3 (включая проектно-изыскательские работы)» (мероприятие 2.10).</w:t>
      </w:r>
    </w:p>
    <w:p w:rsidR="007D485A" w:rsidRPr="00002497" w:rsidRDefault="007D485A" w:rsidP="00EE6D62">
      <w:pPr>
        <w:spacing w:after="0" w:line="240" w:lineRule="auto"/>
        <w:ind w:firstLine="708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Мероприятие выполнено </w:t>
      </w:r>
      <w:r w:rsidR="00F67ABF" w:rsidRPr="00002497">
        <w:rPr>
          <w:spacing w:val="-6"/>
          <w:sz w:val="30"/>
          <w:szCs w:val="30"/>
        </w:rPr>
        <w:t xml:space="preserve">не в полном объеме.  </w:t>
      </w:r>
    </w:p>
    <w:p w:rsidR="007D485A" w:rsidRPr="00002497" w:rsidRDefault="007D485A" w:rsidP="00EE6D62">
      <w:pPr>
        <w:spacing w:after="0" w:line="240" w:lineRule="auto"/>
        <w:ind w:firstLine="708"/>
        <w:jc w:val="both"/>
        <w:rPr>
          <w:i/>
          <w:spacing w:val="-6"/>
          <w:sz w:val="30"/>
          <w:szCs w:val="30"/>
          <w:lang w:val="be-BY"/>
        </w:rPr>
      </w:pPr>
      <w:r w:rsidRPr="00002497">
        <w:rPr>
          <w:i/>
          <w:spacing w:val="-6"/>
          <w:sz w:val="30"/>
          <w:szCs w:val="30"/>
          <w:lang w:val="be-BY"/>
        </w:rPr>
        <w:t>Выполнены работы по устройству газовой топочной, санузлов и капитальному ремонту системы отопления.</w:t>
      </w:r>
      <w:r w:rsidR="000861D5" w:rsidRPr="00002497">
        <w:rPr>
          <w:color w:val="000000"/>
          <w:sz w:val="30"/>
          <w:szCs w:val="30"/>
          <w:lang w:eastAsia="ru-RU"/>
        </w:rPr>
        <w:t xml:space="preserve"> </w:t>
      </w:r>
      <w:r w:rsidR="000861D5" w:rsidRPr="00002497">
        <w:rPr>
          <w:i/>
          <w:color w:val="000000"/>
          <w:sz w:val="30"/>
          <w:szCs w:val="30"/>
          <w:lang w:eastAsia="ru-RU"/>
        </w:rPr>
        <w:t>Мероприятие выполнено на 50</w:t>
      </w:r>
      <w:r w:rsidR="00366EF8" w:rsidRPr="00002497">
        <w:rPr>
          <w:i/>
          <w:spacing w:val="-6"/>
          <w:sz w:val="30"/>
          <w:szCs w:val="30"/>
        </w:rPr>
        <w:t> </w:t>
      </w:r>
      <w:r w:rsidR="000861D5" w:rsidRPr="00002497">
        <w:rPr>
          <w:i/>
          <w:color w:val="000000"/>
          <w:sz w:val="30"/>
          <w:szCs w:val="30"/>
          <w:lang w:eastAsia="ru-RU"/>
        </w:rPr>
        <w:t>%. Объем финансирования составил 30,6% от запланированного.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spacing w:val="-6"/>
          <w:sz w:val="30"/>
          <w:szCs w:val="30"/>
        </w:rPr>
      </w:pP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pacing w:val="-6"/>
          <w:sz w:val="30"/>
          <w:szCs w:val="30"/>
          <w:lang w:val="be-BY"/>
        </w:rPr>
      </w:pPr>
      <w:r w:rsidRPr="00002497">
        <w:rPr>
          <w:spacing w:val="-6"/>
          <w:sz w:val="30"/>
          <w:szCs w:val="30"/>
        </w:rPr>
        <w:t>«Проведение культурных мероприятий клубными и прочими организациями культуры»</w:t>
      </w:r>
      <w:r w:rsidRPr="00002497">
        <w:rPr>
          <w:spacing w:val="-6"/>
          <w:sz w:val="30"/>
          <w:szCs w:val="30"/>
          <w:lang w:val="be-BY"/>
        </w:rPr>
        <w:t xml:space="preserve"> (м</w:t>
      </w:r>
      <w:r w:rsidRPr="00002497">
        <w:rPr>
          <w:spacing w:val="-6"/>
          <w:sz w:val="30"/>
          <w:szCs w:val="30"/>
        </w:rPr>
        <w:t>ероприятие 2.11).</w:t>
      </w:r>
    </w:p>
    <w:p w:rsidR="007D485A" w:rsidRPr="00002497" w:rsidRDefault="007D485A" w:rsidP="00EE6D62">
      <w:pPr>
        <w:pStyle w:val="point"/>
        <w:ind w:firstLine="708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За время реализации Государственной программы проведено 2</w:t>
      </w:r>
      <w:r w:rsidR="00C41404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>947 485 разноплановых культурных мероприятий, в том числе в 2020 году – 531</w:t>
      </w:r>
      <w:r w:rsidR="009E0D35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>552</w:t>
      </w:r>
      <w:r w:rsidR="009E0D35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 xml:space="preserve">мероприятия. 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pacing w:val="-6"/>
          <w:sz w:val="30"/>
          <w:szCs w:val="30"/>
        </w:rPr>
      </w:pP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Решение задачи 3 «Создание условий для сохранения и развития кинематографии» осуществлялось через реализацию следующих мероприятий</w:t>
      </w:r>
      <w:r w:rsidRPr="00002497">
        <w:rPr>
          <w:spacing w:val="-6"/>
          <w:sz w:val="30"/>
          <w:szCs w:val="30"/>
          <w:lang w:val="be-BY"/>
        </w:rPr>
        <w:t>.</w:t>
      </w:r>
      <w:r w:rsidRPr="00002497">
        <w:rPr>
          <w:spacing w:val="-6"/>
          <w:sz w:val="30"/>
          <w:szCs w:val="30"/>
        </w:rPr>
        <w:t xml:space="preserve"> 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«Производство фильмов в игровой, неигровой, анимационной формах, экспертиза литературных сценариев, изготовление копий фильмов для сдачи </w:t>
      </w:r>
      <w:r w:rsidRPr="00002497">
        <w:rPr>
          <w:spacing w:val="-6"/>
          <w:sz w:val="30"/>
          <w:szCs w:val="30"/>
        </w:rPr>
        <w:lastRenderedPageBreak/>
        <w:t>в архив и их реализации, их хранение, поддержание в надлежащем состоянии» (мероприятие 3.12).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Мероприятие выполнено </w:t>
      </w:r>
      <w:r w:rsidR="00F67ABF" w:rsidRPr="00002497">
        <w:rPr>
          <w:spacing w:val="-6"/>
          <w:sz w:val="30"/>
          <w:szCs w:val="30"/>
        </w:rPr>
        <w:t xml:space="preserve">не в полном объеме.  </w:t>
      </w:r>
    </w:p>
    <w:p w:rsidR="007D485A" w:rsidRPr="00002497" w:rsidRDefault="007D485A" w:rsidP="00EE6D62">
      <w:pPr>
        <w:spacing w:after="0" w:line="240" w:lineRule="auto"/>
        <w:ind w:firstLine="708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За период с 2016 по 2020 годы произведено 110 фильмов (в игровой форме – 16, неигровой форме – 54, анимационной форме – 40). В том числе в 2020 году – 16 фильмов (в игровой форме – 3, в неигровой форме – 7, в анимационной форме – 6).</w:t>
      </w:r>
    </w:p>
    <w:p w:rsidR="007D485A" w:rsidRPr="00002497" w:rsidRDefault="007D485A" w:rsidP="00EE6D62">
      <w:pPr>
        <w:spacing w:after="0" w:line="240" w:lineRule="auto"/>
        <w:ind w:firstLine="708"/>
        <w:jc w:val="both"/>
        <w:rPr>
          <w:i/>
          <w:spacing w:val="-6"/>
          <w:sz w:val="30"/>
          <w:szCs w:val="30"/>
          <w:lang w:eastAsia="ru-RU"/>
        </w:rPr>
      </w:pPr>
      <w:r w:rsidRPr="00002497">
        <w:rPr>
          <w:i/>
          <w:spacing w:val="-6"/>
          <w:sz w:val="30"/>
          <w:szCs w:val="30"/>
          <w:lang w:eastAsia="ru-RU"/>
        </w:rPr>
        <w:t>Для обеспечения участия белорусских фильмов в киномероприятиях производилось их тиражирование. В установленном порядке обеспечена сдача исходных материалов фильмов РУП «Национальная киностудия «Беларусьфильм» в учреждение «Белорусский государственный архив кинофотофонодокументов»: кинодокументов – 1 993 единицы хранения кинодокументов, 402 единицы хранения видеодокументов, 1 992 единицы учета фотодокументов, в том числе в 2020 году – 718 единиц хранения кинодокументов, 50 единиц хранения видеодокументов, 969 единиц учета фотодокументов.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spacing w:val="-6"/>
          <w:sz w:val="30"/>
          <w:szCs w:val="30"/>
          <w:lang w:eastAsia="ru-RU"/>
        </w:rPr>
      </w:pPr>
      <w:r w:rsidRPr="00002497">
        <w:rPr>
          <w:i/>
          <w:spacing w:val="-6"/>
          <w:sz w:val="30"/>
          <w:szCs w:val="30"/>
          <w:lang w:eastAsia="ru-RU"/>
        </w:rPr>
        <w:t>В связи с проводимыми в г.Минске и регионах Республики Беларусь мероприятиями по профилактике и снижению респираторных инфекций, в том числе вызванных COVID-19, невозможностью приезда российских, украинских и других зарубежных актеров и партнеров для участия в производстве фильмов, отказом от участия в производстве фильмов героев документальных и летописных кинолент, невозможностью проведения съемок фильмов в игровой форме, предусматривающих командировки и съемки сцен и эпизодов с массовым участием людей (работников съемочных групп и актерского состава) часть фильмов поставлена на консервацию.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pacing w:val="-6"/>
          <w:sz w:val="30"/>
          <w:szCs w:val="30"/>
          <w:lang w:eastAsia="ru-RU"/>
        </w:rPr>
      </w:pP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pacing w:val="-6"/>
          <w:sz w:val="30"/>
          <w:szCs w:val="30"/>
          <w:lang w:val="be-BY"/>
        </w:rPr>
      </w:pPr>
      <w:r w:rsidRPr="00002497">
        <w:rPr>
          <w:spacing w:val="-6"/>
          <w:sz w:val="30"/>
          <w:szCs w:val="30"/>
        </w:rPr>
        <w:t>«Проведение капитального ремонта зданий и</w:t>
      </w:r>
      <w:r w:rsidRPr="00002497">
        <w:rPr>
          <w:spacing w:val="-6"/>
          <w:sz w:val="30"/>
          <w:szCs w:val="30"/>
          <w:lang w:val="be-BY"/>
        </w:rPr>
        <w:t> </w:t>
      </w:r>
      <w:r w:rsidRPr="00002497">
        <w:rPr>
          <w:spacing w:val="-6"/>
          <w:sz w:val="30"/>
          <w:szCs w:val="30"/>
        </w:rPr>
        <w:t>сооружений организаций кинематографии, приобретение для них оборудования и других основных средств»</w:t>
      </w:r>
      <w:r w:rsidRPr="00002497">
        <w:rPr>
          <w:spacing w:val="-6"/>
          <w:sz w:val="30"/>
          <w:szCs w:val="30"/>
          <w:lang w:val="be-BY"/>
        </w:rPr>
        <w:t xml:space="preserve"> (м</w:t>
      </w:r>
      <w:r w:rsidRPr="00002497">
        <w:rPr>
          <w:spacing w:val="-6"/>
          <w:sz w:val="30"/>
          <w:szCs w:val="30"/>
        </w:rPr>
        <w:t>ероприятие 3.13).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Для республиканского унитарного предприятия «Национальная киностудия «Беларусьфильм» были приобретены: кинотехнологическое оборудование, гаражи-боксы сборно-разборные для хранения игрового автотранспорта, комплект системы видеонаблюдения на натурной площадке предприятия, аппаратно-программный комплекс для реставрации изображения, система хранения сканированных материалов, рабочая станция для создания анимации и др. </w:t>
      </w:r>
    </w:p>
    <w:p w:rsidR="007D485A" w:rsidRPr="00002497" w:rsidRDefault="007D485A" w:rsidP="00EE6D62">
      <w:pPr>
        <w:spacing w:after="0" w:line="240" w:lineRule="auto"/>
        <w:ind w:firstLine="708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В 2018 году проведен капитальный ремонт системы отопления</w:t>
      </w:r>
      <w:r w:rsidRPr="00002497">
        <w:rPr>
          <w:i/>
          <w:spacing w:val="-6"/>
          <w:sz w:val="30"/>
          <w:szCs w:val="30"/>
        </w:rPr>
        <w:br/>
        <w:t>и кровли здания кинотеатра «Восход», г. Добруш Гомельской области.</w:t>
      </w:r>
    </w:p>
    <w:p w:rsidR="007D485A" w:rsidRPr="00002497" w:rsidRDefault="007D485A" w:rsidP="00EE6D62">
      <w:pPr>
        <w:spacing w:after="0" w:line="240" w:lineRule="auto"/>
        <w:ind w:firstLine="708"/>
        <w:jc w:val="both"/>
        <w:rPr>
          <w:i/>
          <w:spacing w:val="-6"/>
          <w:sz w:val="30"/>
          <w:szCs w:val="30"/>
        </w:rPr>
      </w:pPr>
    </w:p>
    <w:p w:rsidR="007D485A" w:rsidRPr="00002497" w:rsidRDefault="007D485A" w:rsidP="00EE6D62">
      <w:pPr>
        <w:spacing w:after="0" w:line="240" w:lineRule="auto"/>
        <w:ind w:firstLine="708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«Реконструкция с реставрацией (капитальным ремонтом) зданий кинотеатров (включая проектные работы) (2 объекта) (мероприятие 3.14).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lastRenderedPageBreak/>
        <w:t xml:space="preserve">Мероприятие выполнено </w:t>
      </w:r>
      <w:r w:rsidR="00F67ABF" w:rsidRPr="00002497">
        <w:rPr>
          <w:spacing w:val="-6"/>
          <w:sz w:val="30"/>
          <w:szCs w:val="30"/>
        </w:rPr>
        <w:t xml:space="preserve">не в полном объеме.  </w:t>
      </w:r>
    </w:p>
    <w:p w:rsidR="007D485A" w:rsidRPr="00002497" w:rsidRDefault="00B53D13" w:rsidP="00B53D13">
      <w:pPr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002497">
        <w:rPr>
          <w:i/>
          <w:color w:val="000000"/>
          <w:sz w:val="30"/>
          <w:szCs w:val="30"/>
          <w:lang w:eastAsia="ru-RU"/>
        </w:rPr>
        <w:t>Мероприятие выполнено на 50 %. Объем финансирования составил 7,9 % от запланированного</w:t>
      </w:r>
      <w:r w:rsidRPr="00002497">
        <w:rPr>
          <w:color w:val="000000"/>
          <w:sz w:val="30"/>
          <w:szCs w:val="30"/>
          <w:lang w:eastAsia="ru-RU"/>
        </w:rPr>
        <w:t xml:space="preserve">. </w:t>
      </w:r>
      <w:r w:rsidR="007D485A" w:rsidRPr="00002497">
        <w:rPr>
          <w:i/>
          <w:spacing w:val="-6"/>
          <w:sz w:val="30"/>
          <w:szCs w:val="30"/>
        </w:rPr>
        <w:t>По объекту «Реконструкция с реставрацией здания кинотеатра «Победа» (включая проектные работы)» произведен окончательный расчет за корректировку проектно-сметной документации. Проведен аукцион на право заключения договора аренды с условиями финансирования арендатором части работ по реконструкции объекта.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По объекту «Реконструкция с капитальным ремонтом здания кинотеатра «Москва» (включая проектные работы)» работы не осуществлялись, определены иные источники объемов финансирования.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spacing w:val="-6"/>
          <w:sz w:val="30"/>
          <w:szCs w:val="30"/>
        </w:rPr>
      </w:pP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  <w:lang w:val="be-BY"/>
        </w:rPr>
        <w:t>«</w:t>
      </w:r>
      <w:r w:rsidRPr="00002497">
        <w:rPr>
          <w:spacing w:val="-6"/>
          <w:sz w:val="30"/>
          <w:szCs w:val="30"/>
        </w:rPr>
        <w:t>Обеспечение текущих расходов для организации деятельности организаций кинематографии» (мероприятие 3.15).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E11049">
      <w:pPr>
        <w:spacing w:line="240" w:lineRule="auto"/>
        <w:ind w:firstLine="708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За пять лет для обеспечения текущих расходов для организации деятельности организаций кинематографии было израсходовано 141</w:t>
      </w:r>
      <w:r w:rsidR="00042DA6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>831</w:t>
      </w:r>
      <w:r w:rsidR="00042DA6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>804,95 рублей при плане 134</w:t>
      </w:r>
      <w:r w:rsidR="00042DA6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>726</w:t>
      </w:r>
      <w:r w:rsidR="00042DA6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>807,10 рублей, в том числе в 2020</w:t>
      </w:r>
      <w:r w:rsidR="00873E04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>году израсходовано 23</w:t>
      </w:r>
      <w:r w:rsidR="00873E04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>906</w:t>
      </w:r>
      <w:r w:rsidR="00873E04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>146,42 рублей при плане 29</w:t>
      </w:r>
      <w:r w:rsidR="003A1075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>245</w:t>
      </w:r>
      <w:r w:rsidR="003A1075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>772,00 рублей.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«Приобретение экземпляров фильмов и прав на использование фильмов» (мероприятие 3.16).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EE6D62">
      <w:pPr>
        <w:spacing w:after="0" w:line="240" w:lineRule="auto"/>
        <w:ind w:firstLine="708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В репертуарной афише государственных кинопрокатных организаций за период реализации Госпрограммы было представлено 8 272 фильма, приобретено прав на их использование – 9 6</w:t>
      </w:r>
      <w:r w:rsidR="00C75CE1" w:rsidRPr="00002497">
        <w:rPr>
          <w:i/>
          <w:spacing w:val="-6"/>
          <w:sz w:val="30"/>
          <w:szCs w:val="30"/>
        </w:rPr>
        <w:t>71</w:t>
      </w:r>
      <w:r w:rsidRPr="00002497">
        <w:rPr>
          <w:i/>
          <w:spacing w:val="-6"/>
          <w:sz w:val="30"/>
          <w:szCs w:val="30"/>
        </w:rPr>
        <w:t>: фильмы производства белорусских студий составили – 1 873 (в игровой форме – 358, в неигровой форме – 965, в анимационной форме – 550), фильмы зарубежного производства – 7 798.</w:t>
      </w:r>
    </w:p>
    <w:p w:rsidR="007D485A" w:rsidRPr="00002497" w:rsidRDefault="007D485A" w:rsidP="00EE6D62">
      <w:pPr>
        <w:spacing w:after="0" w:line="240" w:lineRule="auto"/>
        <w:ind w:firstLine="708"/>
        <w:jc w:val="both"/>
        <w:rPr>
          <w:i/>
          <w:spacing w:val="-14"/>
          <w:sz w:val="30"/>
          <w:szCs w:val="30"/>
        </w:rPr>
      </w:pPr>
      <w:r w:rsidRPr="00002497">
        <w:rPr>
          <w:i/>
          <w:spacing w:val="-14"/>
          <w:sz w:val="30"/>
          <w:szCs w:val="30"/>
        </w:rPr>
        <w:t>В том числе в 2020 году в репертуарной афише кинопрокатных организаций было представлено – 2 514 фильмов, приобретено прав показа 2 591:</w:t>
      </w:r>
    </w:p>
    <w:p w:rsidR="007D485A" w:rsidRPr="00002497" w:rsidRDefault="007D485A" w:rsidP="00EE6D62">
      <w:pPr>
        <w:spacing w:after="0" w:line="240" w:lineRule="auto"/>
        <w:ind w:firstLine="708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351 фильм белорусского производства (игровых – 69, неигровых – 177, анимационных – 105);</w:t>
      </w:r>
    </w:p>
    <w:p w:rsidR="007D485A" w:rsidRPr="00002497" w:rsidRDefault="007D485A" w:rsidP="00EE6D62">
      <w:pPr>
        <w:spacing w:after="0" w:line="240" w:lineRule="auto"/>
        <w:ind w:firstLine="708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2 163 фильм зарубежного производства (игровых – 1</w:t>
      </w:r>
      <w:r w:rsidR="008F0C9D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>746, неигровых – 58, анимационных – 359).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pacing w:val="-6"/>
          <w:sz w:val="30"/>
          <w:szCs w:val="30"/>
        </w:rPr>
      </w:pP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pacing w:val="-6"/>
          <w:sz w:val="30"/>
          <w:szCs w:val="30"/>
          <w:lang w:eastAsia="ru-RU"/>
        </w:rPr>
      </w:pPr>
      <w:r w:rsidRPr="00002497">
        <w:rPr>
          <w:color w:val="000000"/>
          <w:spacing w:val="-6"/>
          <w:sz w:val="30"/>
          <w:szCs w:val="30"/>
          <w:lang w:eastAsia="ru-RU"/>
        </w:rPr>
        <w:t>Решение задачи 4 «Поддержка театрально-зрелищных организаций Республики Беларусь» осуществлялось посредством выполнения следующих мероприятий.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pacing w:val="-6"/>
          <w:sz w:val="30"/>
          <w:szCs w:val="30"/>
          <w:lang w:eastAsia="ru-RU"/>
        </w:rPr>
      </w:pPr>
      <w:r w:rsidRPr="00002497">
        <w:rPr>
          <w:color w:val="000000"/>
          <w:spacing w:val="-6"/>
          <w:sz w:val="30"/>
          <w:szCs w:val="30"/>
          <w:lang w:eastAsia="ru-RU"/>
        </w:rPr>
        <w:t xml:space="preserve">«Обеспечение текущих расходов для организации деятельности театрально-зрелищных организаций, а также государственных организаций культуры смешанного типа в части их подразделений, которые </w:t>
      </w:r>
      <w:r w:rsidRPr="00002497">
        <w:rPr>
          <w:color w:val="000000"/>
          <w:spacing w:val="-6"/>
          <w:sz w:val="30"/>
          <w:szCs w:val="30"/>
          <w:lang w:eastAsia="ru-RU"/>
        </w:rPr>
        <w:lastRenderedPageBreak/>
        <w:t>осуществляют культурную деятельность посредством обеспечения создания исполнения произведений сценического искусства и их публичного исполнения» (мероприятие 4.17).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CD1C20">
      <w:pPr>
        <w:spacing w:line="240" w:lineRule="auto"/>
        <w:jc w:val="both"/>
        <w:rPr>
          <w:i/>
          <w:spacing w:val="-6"/>
          <w:sz w:val="30"/>
          <w:szCs w:val="30"/>
        </w:rPr>
      </w:pPr>
      <w:r w:rsidRPr="00002497">
        <w:rPr>
          <w:i/>
          <w:color w:val="000000"/>
          <w:spacing w:val="-6"/>
          <w:sz w:val="30"/>
          <w:szCs w:val="30"/>
          <w:lang w:eastAsia="ru-RU"/>
        </w:rPr>
        <w:tab/>
        <w:t xml:space="preserve">За пять лет для </w:t>
      </w:r>
      <w:r w:rsidRPr="00002497">
        <w:rPr>
          <w:i/>
          <w:spacing w:val="-6"/>
          <w:sz w:val="30"/>
          <w:szCs w:val="30"/>
        </w:rPr>
        <w:t xml:space="preserve">обеспечения текущих расходов для организации деятельности театрально-зрелищных организаций, а также государственных организаций культуры смешанного типа в части их подразделений, которые осуществляют культурную деятельность посредством обеспечения создания исполнения произведений сценического искусства и их публичного исполнения было израсходовано 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463</w:t>
      </w:r>
      <w:r w:rsidR="00161D5E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872</w:t>
      </w:r>
      <w:r w:rsidR="00161D5E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120,93</w:t>
      </w:r>
      <w:r w:rsidR="00A924B1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рублей п</w:t>
      </w:r>
      <w:r w:rsidRPr="00002497">
        <w:rPr>
          <w:i/>
          <w:spacing w:val="-6"/>
          <w:sz w:val="30"/>
          <w:szCs w:val="30"/>
        </w:rPr>
        <w:t>ри плане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 xml:space="preserve"> 460</w:t>
      </w:r>
      <w:r w:rsidR="00301E74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348</w:t>
      </w:r>
      <w:r w:rsidR="00301E74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052,68 рублей</w:t>
      </w:r>
      <w:r w:rsidRPr="00002497">
        <w:rPr>
          <w:i/>
          <w:spacing w:val="-6"/>
          <w:sz w:val="30"/>
          <w:szCs w:val="30"/>
        </w:rPr>
        <w:t>, в том числе в 2020</w:t>
      </w:r>
      <w:r w:rsidR="00301E74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>году израсходовано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 xml:space="preserve"> 93</w:t>
      </w:r>
      <w:r w:rsidR="0017563B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109</w:t>
      </w:r>
      <w:r w:rsidR="0017563B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134,02 рублей</w:t>
      </w:r>
      <w:r w:rsidRPr="00002497">
        <w:rPr>
          <w:i/>
          <w:spacing w:val="-6"/>
          <w:sz w:val="30"/>
          <w:szCs w:val="30"/>
        </w:rPr>
        <w:t xml:space="preserve"> при плане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 xml:space="preserve"> 106</w:t>
      </w:r>
      <w:r w:rsidR="0017563B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341</w:t>
      </w:r>
      <w:r w:rsidR="0017563B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105,24</w:t>
      </w:r>
      <w:r w:rsidR="0017563B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рублей.</w:t>
      </w:r>
    </w:p>
    <w:p w:rsidR="007D485A" w:rsidRPr="00002497" w:rsidRDefault="007D485A" w:rsidP="0022783C">
      <w:pPr>
        <w:spacing w:after="0" w:line="240" w:lineRule="auto"/>
        <w:ind w:firstLine="567"/>
        <w:jc w:val="both"/>
        <w:rPr>
          <w:color w:val="000000"/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«</w:t>
      </w:r>
      <w:r w:rsidRPr="00002497">
        <w:rPr>
          <w:color w:val="000000"/>
          <w:spacing w:val="-6"/>
          <w:sz w:val="30"/>
          <w:szCs w:val="30"/>
        </w:rPr>
        <w:t>Проведение капитального ремонта зданий и сооружений театрально-зрелищных организаций, а также государственных организаций культуры смешанного типа в части их подразделений, которые осуществляют культурную деятельность посредством обеспечения создания исполнения произведений сценического искусства и их публичного исполнения, приобретение оборудования и других основных средств для них» (мероприятие 4.18).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Мероприятие выполнено. 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Продолжались работы по капитальному ремонту</w:t>
      </w:r>
      <w:r w:rsidRPr="00002497">
        <w:rPr>
          <w:i/>
          <w:spacing w:val="-6"/>
          <w:sz w:val="30"/>
          <w:szCs w:val="30"/>
        </w:rPr>
        <w:br/>
        <w:t>ГУ</w:t>
      </w:r>
      <w:r w:rsidRPr="00002497">
        <w:rPr>
          <w:i/>
          <w:spacing w:val="-6"/>
          <w:sz w:val="30"/>
          <w:szCs w:val="30"/>
          <w:lang w:val="be-BY"/>
        </w:rPr>
        <w:t xml:space="preserve"> </w:t>
      </w:r>
      <w:r w:rsidRPr="00002497">
        <w:rPr>
          <w:i/>
          <w:spacing w:val="-6"/>
          <w:sz w:val="30"/>
          <w:szCs w:val="30"/>
        </w:rPr>
        <w:t xml:space="preserve">«Национальный академический драматический театр имени Максима Горького», ГУ «Национальный драматический театр имени Якуба Коласа» и учреждению культуры «Заслуженный коллектив Республики Беларусь «Зрелищно-культурный комплекс «Гомельский государственный цирк». </w:t>
      </w:r>
      <w:r w:rsidRPr="00002497">
        <w:rPr>
          <w:i/>
          <w:iCs/>
          <w:spacing w:val="-6"/>
          <w:sz w:val="30"/>
          <w:szCs w:val="30"/>
        </w:rPr>
        <w:t>Приобретались новое световое и звуковое оборудование, мебель, компьютерная техника, костюмы и другие основные средства для коллективов.</w:t>
      </w:r>
      <w:r w:rsidRPr="00002497">
        <w:rPr>
          <w:spacing w:val="-6"/>
          <w:sz w:val="30"/>
          <w:szCs w:val="30"/>
        </w:rPr>
        <w:t xml:space="preserve"> </w:t>
      </w:r>
    </w:p>
    <w:p w:rsidR="007D485A" w:rsidRPr="00002497" w:rsidRDefault="007D485A" w:rsidP="00575843">
      <w:pPr>
        <w:spacing w:after="0" w:line="240" w:lineRule="auto"/>
        <w:ind w:firstLine="567"/>
        <w:jc w:val="both"/>
        <w:rPr>
          <w:i/>
          <w:spacing w:val="-6"/>
          <w:sz w:val="30"/>
          <w:szCs w:val="30"/>
        </w:rPr>
      </w:pP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color w:val="000000"/>
          <w:spacing w:val="-6"/>
          <w:sz w:val="30"/>
          <w:szCs w:val="30"/>
        </w:rPr>
      </w:pPr>
      <w:r w:rsidRPr="00002497">
        <w:rPr>
          <w:color w:val="000000"/>
          <w:spacing w:val="-6"/>
          <w:sz w:val="30"/>
          <w:szCs w:val="30"/>
        </w:rPr>
        <w:t>«Строительство пристройки к зданию репетиционного зала ГУК «Заслуженный коллектив Республики Беларусь «Ансамбль танца, музыки и песни «Белые росы» по адресу: г.Гродно, ул. О.Соломовой, 58А (включая проектно-изыскательские работы)» (мероприятие 4.19).</w:t>
      </w:r>
    </w:p>
    <w:p w:rsidR="007D485A" w:rsidRPr="00002497" w:rsidRDefault="007D485A" w:rsidP="001A6739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Мероприятие выполнено. </w:t>
      </w:r>
    </w:p>
    <w:p w:rsidR="007D485A" w:rsidRPr="00002497" w:rsidRDefault="007D485A" w:rsidP="00382E48">
      <w:pPr>
        <w:spacing w:after="0" w:line="240" w:lineRule="auto"/>
        <w:jc w:val="both"/>
        <w:rPr>
          <w:color w:val="000000"/>
          <w:spacing w:val="-6"/>
          <w:sz w:val="30"/>
          <w:szCs w:val="30"/>
        </w:rPr>
      </w:pP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color w:val="000000"/>
          <w:spacing w:val="-6"/>
          <w:sz w:val="30"/>
          <w:szCs w:val="30"/>
        </w:rPr>
      </w:pPr>
      <w:r w:rsidRPr="00002497">
        <w:rPr>
          <w:color w:val="000000"/>
          <w:spacing w:val="-6"/>
          <w:sz w:val="30"/>
          <w:szCs w:val="30"/>
        </w:rPr>
        <w:t>«Реконструкция здания Белорусского государственного академического музыкального театра (включая проектные работы)» (мероприятие 20).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не выполнено.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lastRenderedPageBreak/>
        <w:t>Изменены подходы к объекту. По результатам рассмотрения предпроектных проработок принято решение о проведении капитального ремонта с модернизацией. Будет реализовано в следующей пятилетке.</w:t>
      </w:r>
    </w:p>
    <w:p w:rsidR="00B53D13" w:rsidRPr="00002497" w:rsidRDefault="00B53D13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</w:p>
    <w:p w:rsidR="007D485A" w:rsidRPr="00002497" w:rsidRDefault="00B53D13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  <w:lang w:val="be-BY"/>
        </w:rPr>
      </w:pPr>
      <w:r w:rsidRPr="00002497">
        <w:rPr>
          <w:spacing w:val="-6"/>
          <w:sz w:val="30"/>
          <w:szCs w:val="30"/>
        </w:rPr>
        <w:t xml:space="preserve"> </w:t>
      </w:r>
      <w:r w:rsidR="007D485A" w:rsidRPr="00002497">
        <w:rPr>
          <w:spacing w:val="-6"/>
          <w:sz w:val="30"/>
          <w:szCs w:val="30"/>
        </w:rPr>
        <w:t>«Создание и обновление театральных постановок, концертных программ, цирковых представлений и проведение гастролей»</w:t>
      </w:r>
      <w:r w:rsidR="007D485A" w:rsidRPr="00002497">
        <w:rPr>
          <w:color w:val="FF0000"/>
          <w:spacing w:val="-6"/>
          <w:sz w:val="30"/>
          <w:szCs w:val="30"/>
          <w:lang w:val="be-BY"/>
        </w:rPr>
        <w:t xml:space="preserve"> </w:t>
      </w:r>
      <w:r w:rsidR="007D485A" w:rsidRPr="00002497">
        <w:rPr>
          <w:spacing w:val="-6"/>
          <w:sz w:val="30"/>
          <w:szCs w:val="30"/>
          <w:lang w:val="be-BY"/>
        </w:rPr>
        <w:t>(м</w:t>
      </w:r>
      <w:r w:rsidR="007D485A" w:rsidRPr="00002497">
        <w:rPr>
          <w:spacing w:val="-6"/>
          <w:sz w:val="30"/>
          <w:szCs w:val="30"/>
        </w:rPr>
        <w:t>ероприятие 21).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760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За период реализации Государственной программы театрально-зрелищными организациями проведено более 800 премьерных показов, в том числе 161 в 2020 году. Яркими событиями стали премьеры государственного театрально-зрелищного учреждения «Национальный академический Большой театр оперы и балета Республики Беларусь» (опера-балет «Виллисы. Фатум», опера «Фауст», балеты «Пер Гюнт», «Щелкунчик»), государственного учреждения «Национальный академический драматический театр имени Якуба Коласа» в Витебске («Каханне і падаткі», «Стары-прыстары сеньёр з вялизными крылами», «Дом на мяжы» и многие другие), государственного учреждения «Заслуженный коллектив Республики Беларусь «Республиканского театра белорусской драматургии» («Профит», «Наш Караткевіч»), Заслуженного коллектива Республики Беларусь «Театр-студия киноактера УП «Национальная киностудия «Беларусьфильм» («Мышеловка»), театрально-зрелищных учреждений областного подчинения и других.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Гастроли белорусских коллективов состоялись в Германии, Мексике, Польше, Австрии, Чехии, Великобритании, Ирландии, Франции, Португалии, Дании, КНР, Люксембурге, Норвегии, Объединенных Арабских Эмиратах, Ливане, Казахстане, Венгрии, Грузии, России и других странах. В 2020 году состоялись гастроли в России, Словакии, Венгрии, Финляндии, Польше, Чехии, Германии, Австрии.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  <w:lang w:val="be-BY"/>
        </w:rPr>
      </w:pPr>
      <w:r w:rsidRPr="00002497">
        <w:rPr>
          <w:spacing w:val="-6"/>
          <w:sz w:val="30"/>
          <w:szCs w:val="30"/>
        </w:rPr>
        <w:t>Решение задачи 5 «</w:t>
      </w:r>
      <w:r w:rsidRPr="00002497">
        <w:rPr>
          <w:bCs/>
          <w:color w:val="000000"/>
          <w:spacing w:val="-6"/>
          <w:sz w:val="30"/>
          <w:szCs w:val="30"/>
          <w:lang w:eastAsia="ru-RU"/>
        </w:rPr>
        <w:t xml:space="preserve">Обновление (пополнение и ремонт) фонда музыкальных инструментов учреждений культуры и образования» </w:t>
      </w:r>
      <w:r w:rsidRPr="00002497">
        <w:rPr>
          <w:spacing w:val="-6"/>
          <w:sz w:val="30"/>
          <w:szCs w:val="30"/>
        </w:rPr>
        <w:t>осуществлялось посредством выполнения следующих мероприятий</w:t>
      </w:r>
      <w:r w:rsidRPr="00002497">
        <w:rPr>
          <w:spacing w:val="-6"/>
          <w:sz w:val="30"/>
          <w:szCs w:val="30"/>
          <w:lang w:val="be-BY"/>
        </w:rPr>
        <w:t>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  <w:lang w:val="be-BY"/>
        </w:rPr>
      </w:pPr>
      <w:r w:rsidRPr="00002497">
        <w:rPr>
          <w:color w:val="000000"/>
          <w:spacing w:val="-6"/>
          <w:sz w:val="30"/>
          <w:szCs w:val="30"/>
        </w:rPr>
        <w:t xml:space="preserve">«Приобретение пианино для учреждений культуры и образования» </w:t>
      </w:r>
      <w:r w:rsidRPr="00002497">
        <w:rPr>
          <w:spacing w:val="-6"/>
          <w:sz w:val="30"/>
          <w:szCs w:val="30"/>
          <w:lang w:val="be-BY"/>
        </w:rPr>
        <w:t>(м</w:t>
      </w:r>
      <w:r w:rsidRPr="00002497">
        <w:rPr>
          <w:spacing w:val="-6"/>
          <w:sz w:val="30"/>
          <w:szCs w:val="30"/>
        </w:rPr>
        <w:t>ероприятие 5.22).</w:t>
      </w:r>
    </w:p>
    <w:p w:rsidR="007D485A" w:rsidRPr="00002497" w:rsidRDefault="007D485A" w:rsidP="00EE6D62">
      <w:pPr>
        <w:pStyle w:val="db9fe9049761426654245bb2dd862eecmsonormal"/>
        <w:spacing w:before="0" w:beforeAutospacing="0" w:after="0" w:afterAutospacing="0"/>
        <w:ind w:firstLine="709"/>
        <w:jc w:val="both"/>
        <w:rPr>
          <w:color w:val="000000"/>
          <w:spacing w:val="-6"/>
          <w:sz w:val="30"/>
          <w:szCs w:val="30"/>
        </w:rPr>
      </w:pPr>
      <w:r w:rsidRPr="00002497">
        <w:rPr>
          <w:color w:val="000000"/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EE6D62">
      <w:pPr>
        <w:pStyle w:val="db9fe9049761426654245bb2dd862eecmsonormal"/>
        <w:spacing w:before="0" w:beforeAutospacing="0" w:after="0" w:afterAutospacing="0"/>
        <w:ind w:firstLine="709"/>
        <w:jc w:val="both"/>
        <w:rPr>
          <w:i/>
          <w:iCs/>
          <w:spacing w:val="-6"/>
          <w:sz w:val="30"/>
          <w:szCs w:val="30"/>
        </w:rPr>
      </w:pPr>
      <w:r w:rsidRPr="00002497">
        <w:rPr>
          <w:i/>
          <w:iCs/>
          <w:spacing w:val="-6"/>
          <w:sz w:val="30"/>
          <w:szCs w:val="30"/>
        </w:rPr>
        <w:t>В 2019 – 2020 годах УО «Белорусский государственный университет культуры и</w:t>
      </w:r>
      <w:r w:rsidRPr="00002497">
        <w:rPr>
          <w:i/>
          <w:iCs/>
          <w:spacing w:val="-6"/>
          <w:sz w:val="30"/>
          <w:szCs w:val="30"/>
          <w:lang w:val="be-BY"/>
        </w:rPr>
        <w:t> </w:t>
      </w:r>
      <w:r w:rsidRPr="00002497">
        <w:rPr>
          <w:i/>
          <w:iCs/>
          <w:spacing w:val="-6"/>
          <w:sz w:val="30"/>
          <w:szCs w:val="30"/>
        </w:rPr>
        <w:t>искусств» (далее – университет культуры) проведена процедура закупки из одного источника пианино у ООО «Фабрика фортепиано». Между университетом культуры и ООО «Фабрика фортепиано» заключен договор поставки, предусматривающий изготовление и</w:t>
      </w:r>
      <w:r w:rsidRPr="00002497">
        <w:rPr>
          <w:i/>
          <w:iCs/>
          <w:spacing w:val="-6"/>
          <w:sz w:val="30"/>
          <w:szCs w:val="30"/>
          <w:lang w:val="be-BY"/>
        </w:rPr>
        <w:t> </w:t>
      </w:r>
      <w:r w:rsidRPr="00002497">
        <w:rPr>
          <w:i/>
          <w:iCs/>
          <w:spacing w:val="-6"/>
          <w:sz w:val="30"/>
          <w:szCs w:val="30"/>
        </w:rPr>
        <w:t>поставку пианино «Беларусь».</w:t>
      </w:r>
    </w:p>
    <w:p w:rsidR="007D485A" w:rsidRPr="00002497" w:rsidRDefault="007D485A" w:rsidP="00EE6D62">
      <w:pPr>
        <w:pStyle w:val="db9fe9049761426654245bb2dd862eecmsonormal"/>
        <w:spacing w:before="0" w:beforeAutospacing="0" w:after="0" w:afterAutospacing="0"/>
        <w:ind w:firstLine="709"/>
        <w:jc w:val="both"/>
        <w:rPr>
          <w:i/>
          <w:iCs/>
          <w:spacing w:val="-6"/>
          <w:sz w:val="30"/>
          <w:szCs w:val="30"/>
        </w:rPr>
      </w:pPr>
      <w:r w:rsidRPr="00002497">
        <w:rPr>
          <w:i/>
          <w:iCs/>
          <w:spacing w:val="-6"/>
          <w:sz w:val="30"/>
          <w:szCs w:val="30"/>
        </w:rPr>
        <w:lastRenderedPageBreak/>
        <w:t>В 2019 – 2020 годах в организации культуры и учреждения образования передано 1</w:t>
      </w:r>
      <w:r w:rsidR="00A83963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iCs/>
          <w:spacing w:val="-6"/>
          <w:sz w:val="30"/>
          <w:szCs w:val="30"/>
        </w:rPr>
        <w:t>460 пианино на сумму 13</w:t>
      </w:r>
      <w:r w:rsidRPr="00002497">
        <w:rPr>
          <w:i/>
          <w:iCs/>
          <w:color w:val="FF0000"/>
          <w:spacing w:val="-6"/>
          <w:sz w:val="30"/>
          <w:szCs w:val="30"/>
        </w:rPr>
        <w:t> </w:t>
      </w:r>
      <w:r w:rsidRPr="00002497">
        <w:rPr>
          <w:i/>
          <w:iCs/>
          <w:spacing w:val="-6"/>
          <w:sz w:val="30"/>
          <w:szCs w:val="30"/>
        </w:rPr>
        <w:t xml:space="preserve">724 000,00 рублей, </w:t>
      </w:r>
      <w:r w:rsidRPr="00002497">
        <w:rPr>
          <w:i/>
          <w:spacing w:val="-6"/>
          <w:sz w:val="30"/>
          <w:szCs w:val="30"/>
        </w:rPr>
        <w:t>в том числе: 1</w:t>
      </w:r>
      <w:r w:rsidR="00FD3BE6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>228</w:t>
      </w:r>
      <w:r w:rsidR="00FD3BE6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>пианино передано в организации системы Министерства культуры (подчиненные Министерству культуры – 115 ед., организации Брестской области – 245 ед., Витебской области – 125 ед., Гомельской области – 135</w:t>
      </w:r>
      <w:r w:rsidR="00FD3BE6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>ед., Гродненской области – 170 ед., Минской области – 158 ед., Могилевской области – 145 ед., г.Минск – 135 ед.</w:t>
      </w:r>
      <w:r w:rsidR="00FD3BE6" w:rsidRPr="00002497">
        <w:rPr>
          <w:i/>
          <w:spacing w:val="-6"/>
          <w:sz w:val="30"/>
          <w:szCs w:val="30"/>
        </w:rPr>
        <w:t>)</w:t>
      </w:r>
      <w:r w:rsidRPr="00002497">
        <w:rPr>
          <w:i/>
          <w:spacing w:val="-6"/>
          <w:sz w:val="30"/>
          <w:szCs w:val="30"/>
        </w:rPr>
        <w:t>;</w:t>
      </w:r>
    </w:p>
    <w:p w:rsidR="007D485A" w:rsidRPr="00002497" w:rsidRDefault="007D485A" w:rsidP="00EE6D62">
      <w:pPr>
        <w:pStyle w:val="db9fe9049761426654245bb2dd862eecmsonormal"/>
        <w:spacing w:before="0" w:beforeAutospacing="0" w:after="0" w:afterAutospacing="0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в организации системы Министерства образования – 232 ед.</w:t>
      </w:r>
    </w:p>
    <w:p w:rsidR="007D485A" w:rsidRPr="00002497" w:rsidRDefault="007D485A" w:rsidP="00EE6D62">
      <w:pPr>
        <w:pStyle w:val="db9fe9049761426654245bb2dd862eecmsonormal"/>
        <w:spacing w:before="0" w:beforeAutospacing="0" w:after="0" w:afterAutospacing="0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В т</w:t>
      </w:r>
      <w:r w:rsidR="00BF0ADD" w:rsidRPr="00002497">
        <w:rPr>
          <w:i/>
          <w:spacing w:val="-6"/>
          <w:sz w:val="30"/>
          <w:szCs w:val="30"/>
        </w:rPr>
        <w:t xml:space="preserve">ом </w:t>
      </w:r>
      <w:r w:rsidRPr="00002497">
        <w:rPr>
          <w:i/>
          <w:spacing w:val="-6"/>
          <w:sz w:val="30"/>
          <w:szCs w:val="30"/>
        </w:rPr>
        <w:t>ч</w:t>
      </w:r>
      <w:r w:rsidR="00BF0ADD" w:rsidRPr="00002497">
        <w:rPr>
          <w:i/>
          <w:spacing w:val="-6"/>
          <w:sz w:val="30"/>
          <w:szCs w:val="30"/>
        </w:rPr>
        <w:t>исле</w:t>
      </w:r>
      <w:r w:rsidRPr="00002497">
        <w:rPr>
          <w:i/>
          <w:spacing w:val="-6"/>
          <w:sz w:val="30"/>
          <w:szCs w:val="30"/>
        </w:rPr>
        <w:t xml:space="preserve"> в 2020 году в организации культуры и учреждения образования передано 818</w:t>
      </w:r>
      <w:r w:rsidRPr="00002497">
        <w:rPr>
          <w:i/>
          <w:spacing w:val="-6"/>
          <w:sz w:val="30"/>
          <w:szCs w:val="30"/>
          <w:lang w:val="be-BY"/>
        </w:rPr>
        <w:t> </w:t>
      </w:r>
      <w:r w:rsidRPr="00002497">
        <w:rPr>
          <w:i/>
          <w:spacing w:val="-6"/>
          <w:sz w:val="30"/>
          <w:szCs w:val="30"/>
        </w:rPr>
        <w:t>пианино на сумму 7 689 200,00 рублей, в том числе: 778 пианино передано в организации системы Минкультуры (организации Брестской области – 195 ед., Витебской области – 75 ед., Гомельской области – 90 ед., Гродненской области – 120 ед., Минской области – 113 ед., Могилевской области – 100 ед., г. Минска – 85 ед.);</w:t>
      </w:r>
    </w:p>
    <w:p w:rsidR="007D485A" w:rsidRPr="00002497" w:rsidRDefault="007D485A" w:rsidP="00EE6D62">
      <w:pPr>
        <w:pStyle w:val="db9fe9049761426654245bb2dd862eecmsonormal"/>
        <w:spacing w:before="0" w:beforeAutospacing="0" w:after="0" w:afterAutospacing="0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в организации системы Министерства образования – 40 ед.</w:t>
      </w:r>
    </w:p>
    <w:p w:rsidR="007D485A" w:rsidRPr="00002497" w:rsidRDefault="007D485A" w:rsidP="00EE6D62">
      <w:pPr>
        <w:pStyle w:val="db9fe9049761426654245bb2dd862eecmsonormal"/>
        <w:spacing w:before="0" w:beforeAutospacing="0" w:after="0" w:afterAutospacing="0"/>
        <w:ind w:firstLine="709"/>
        <w:jc w:val="both"/>
        <w:rPr>
          <w:color w:val="000000"/>
          <w:spacing w:val="-6"/>
          <w:sz w:val="30"/>
          <w:szCs w:val="30"/>
        </w:rPr>
      </w:pP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pacing w:val="-6"/>
          <w:sz w:val="30"/>
          <w:szCs w:val="30"/>
          <w:lang w:eastAsia="ru-RU"/>
        </w:rPr>
      </w:pPr>
      <w:r w:rsidRPr="00002497">
        <w:rPr>
          <w:color w:val="000000"/>
          <w:spacing w:val="-6"/>
          <w:sz w:val="30"/>
          <w:szCs w:val="30"/>
          <w:lang w:eastAsia="ru-RU"/>
        </w:rPr>
        <w:t>«Приобретение музыкальных инструментов для учреждений культуры (мероприятие 5.23).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pacing w:val="-6"/>
          <w:sz w:val="30"/>
          <w:szCs w:val="30"/>
          <w:lang w:eastAsia="ru-RU"/>
        </w:rPr>
      </w:pPr>
      <w:r w:rsidRPr="00002497">
        <w:rPr>
          <w:color w:val="000000"/>
          <w:spacing w:val="-6"/>
          <w:sz w:val="30"/>
          <w:szCs w:val="30"/>
          <w:lang w:eastAsia="ru-RU"/>
        </w:rPr>
        <w:t>Мероприятие выполнено.</w:t>
      </w:r>
    </w:p>
    <w:p w:rsidR="007D485A" w:rsidRPr="00002497" w:rsidRDefault="007D485A" w:rsidP="00E3362C">
      <w:pPr>
        <w:spacing w:line="240" w:lineRule="auto"/>
        <w:ind w:firstLine="708"/>
        <w:jc w:val="both"/>
        <w:rPr>
          <w:color w:val="000000"/>
          <w:sz w:val="22"/>
          <w:lang w:eastAsia="ru-RU"/>
        </w:rPr>
      </w:pPr>
      <w:r w:rsidRPr="00002497">
        <w:rPr>
          <w:i/>
          <w:color w:val="000000"/>
          <w:spacing w:val="-6"/>
          <w:sz w:val="30"/>
          <w:szCs w:val="30"/>
          <w:lang w:eastAsia="ru-RU"/>
        </w:rPr>
        <w:t>За период 2018 – 2020 г</w:t>
      </w:r>
      <w:r w:rsidRPr="00002497">
        <w:rPr>
          <w:i/>
          <w:color w:val="000000"/>
          <w:spacing w:val="-6"/>
          <w:sz w:val="30"/>
          <w:szCs w:val="30"/>
          <w:lang w:val="be-BY" w:eastAsia="ru-RU"/>
        </w:rPr>
        <w:t>одов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 xml:space="preserve"> – на сумму 5</w:t>
      </w:r>
      <w:r w:rsidR="00FB41DA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803</w:t>
      </w:r>
      <w:r w:rsidR="00FB41DA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523,37 рублей,</w:t>
      </w:r>
      <w:r w:rsidRPr="00002497">
        <w:rPr>
          <w:color w:val="000000"/>
          <w:sz w:val="22"/>
          <w:lang w:eastAsia="ru-RU"/>
        </w:rPr>
        <w:t xml:space="preserve"> 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в т.ч. в 2020</w:t>
      </w:r>
      <w:r w:rsidR="00FB41DA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году приобретено музыкальных инструментов для учреждений культуры на сумму 4</w:t>
      </w:r>
      <w:r w:rsidR="00EA1823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663</w:t>
      </w:r>
      <w:r w:rsidR="00EA1823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851,89 руб</w:t>
      </w:r>
      <w:r w:rsidRPr="00002497">
        <w:rPr>
          <w:i/>
          <w:color w:val="000000"/>
          <w:spacing w:val="-6"/>
          <w:sz w:val="30"/>
          <w:szCs w:val="30"/>
          <w:lang w:val="be-BY" w:eastAsia="ru-RU"/>
        </w:rPr>
        <w:t>лей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.</w:t>
      </w:r>
    </w:p>
    <w:p w:rsidR="007D485A" w:rsidRPr="00002497" w:rsidRDefault="007D485A" w:rsidP="0053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pacing w:val="-6"/>
          <w:sz w:val="30"/>
          <w:szCs w:val="30"/>
          <w:lang w:eastAsia="ru-RU"/>
        </w:rPr>
      </w:pPr>
      <w:r w:rsidRPr="00002497">
        <w:rPr>
          <w:color w:val="000000"/>
          <w:spacing w:val="-6"/>
          <w:sz w:val="30"/>
          <w:szCs w:val="30"/>
          <w:lang w:eastAsia="ru-RU"/>
        </w:rPr>
        <w:t>«Ремонт (восстановление) музыкальных инструментов для учреждений культуры» (мероприятие 5.24).</w:t>
      </w:r>
    </w:p>
    <w:p w:rsidR="007D485A" w:rsidRPr="00002497" w:rsidRDefault="007D485A" w:rsidP="0053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  <w:lang w:eastAsia="ru-RU"/>
        </w:rPr>
      </w:pPr>
      <w:r w:rsidRPr="00002497">
        <w:rPr>
          <w:color w:val="000000"/>
          <w:spacing w:val="-6"/>
          <w:sz w:val="30"/>
          <w:szCs w:val="30"/>
          <w:lang w:eastAsia="ru-RU"/>
        </w:rPr>
        <w:t>Мероприятие выполнено.</w:t>
      </w:r>
    </w:p>
    <w:p w:rsidR="007D485A" w:rsidRPr="00002497" w:rsidRDefault="007D485A" w:rsidP="00535E85">
      <w:pPr>
        <w:spacing w:line="240" w:lineRule="auto"/>
        <w:ind w:firstLine="708"/>
        <w:jc w:val="both"/>
        <w:rPr>
          <w:color w:val="000000"/>
          <w:sz w:val="22"/>
          <w:lang w:eastAsia="ru-RU"/>
        </w:rPr>
      </w:pPr>
      <w:r w:rsidRPr="00002497">
        <w:rPr>
          <w:i/>
          <w:color w:val="000000"/>
          <w:spacing w:val="-6"/>
          <w:sz w:val="30"/>
          <w:szCs w:val="30"/>
          <w:lang w:eastAsia="ru-RU"/>
        </w:rPr>
        <w:t>За период 2018</w:t>
      </w:r>
      <w:r w:rsidRPr="00002497">
        <w:rPr>
          <w:i/>
          <w:color w:val="000000"/>
          <w:spacing w:val="-6"/>
          <w:sz w:val="30"/>
          <w:szCs w:val="30"/>
          <w:lang w:val="be-BY" w:eastAsia="ru-RU"/>
        </w:rPr>
        <w:t xml:space="preserve"> 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–</w:t>
      </w:r>
      <w:r w:rsidRPr="00002497">
        <w:rPr>
          <w:i/>
          <w:color w:val="000000"/>
          <w:spacing w:val="-6"/>
          <w:sz w:val="30"/>
          <w:szCs w:val="30"/>
          <w:lang w:val="be-BY" w:eastAsia="ru-RU"/>
        </w:rPr>
        <w:t xml:space="preserve"> 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2020 г</w:t>
      </w:r>
      <w:r w:rsidRPr="00002497">
        <w:rPr>
          <w:i/>
          <w:color w:val="000000"/>
          <w:spacing w:val="-6"/>
          <w:sz w:val="30"/>
          <w:szCs w:val="30"/>
          <w:lang w:val="be-BY" w:eastAsia="ru-RU"/>
        </w:rPr>
        <w:t>одов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 xml:space="preserve"> – на сумму 184</w:t>
      </w:r>
      <w:r w:rsidR="006A3E6E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653,96 рублей,</w:t>
      </w:r>
      <w:r w:rsidRPr="00002497">
        <w:rPr>
          <w:color w:val="000000"/>
          <w:sz w:val="22"/>
          <w:lang w:eastAsia="ru-RU"/>
        </w:rPr>
        <w:t xml:space="preserve"> 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в т.ч. в 2020</w:t>
      </w:r>
      <w:r w:rsidR="009B7482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 xml:space="preserve">году </w:t>
      </w:r>
      <w:r w:rsidRPr="00002497">
        <w:rPr>
          <w:i/>
          <w:color w:val="000000"/>
          <w:spacing w:val="-6"/>
          <w:sz w:val="30"/>
          <w:szCs w:val="30"/>
          <w:lang w:val="be-BY" w:eastAsia="ru-RU"/>
        </w:rPr>
        <w:t>о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су</w:t>
      </w:r>
      <w:r w:rsidR="00075D53" w:rsidRPr="00002497">
        <w:rPr>
          <w:i/>
          <w:color w:val="000000"/>
          <w:spacing w:val="-6"/>
          <w:sz w:val="30"/>
          <w:szCs w:val="30"/>
          <w:lang w:eastAsia="ru-RU"/>
        </w:rPr>
        <w:t>щ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ествлен ремонт и восстановление музыкальных инструментов для учреждений культуры на сумму 75</w:t>
      </w:r>
      <w:r w:rsidR="00075D53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190,58 рублей.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pacing w:val="-6"/>
          <w:sz w:val="30"/>
          <w:szCs w:val="30"/>
          <w:lang w:eastAsia="ru-RU"/>
        </w:rPr>
      </w:pPr>
      <w:r w:rsidRPr="00002497">
        <w:rPr>
          <w:color w:val="000000"/>
          <w:spacing w:val="-6"/>
          <w:sz w:val="30"/>
          <w:szCs w:val="30"/>
          <w:lang w:eastAsia="ru-RU"/>
        </w:rPr>
        <w:t xml:space="preserve">«Приобретение музыкальных инструментов для учреждений образования» (мероприятие 5.25). 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pacing w:val="-6"/>
          <w:sz w:val="30"/>
          <w:szCs w:val="30"/>
          <w:lang w:eastAsia="ru-RU"/>
        </w:rPr>
      </w:pPr>
      <w:r w:rsidRPr="00002497">
        <w:rPr>
          <w:color w:val="000000"/>
          <w:spacing w:val="-6"/>
          <w:sz w:val="30"/>
          <w:szCs w:val="30"/>
          <w:lang w:eastAsia="ru-RU"/>
        </w:rPr>
        <w:t>Мероприятие выполнено.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i/>
          <w:color w:val="000000"/>
          <w:spacing w:val="-6"/>
          <w:sz w:val="30"/>
          <w:szCs w:val="30"/>
          <w:lang w:eastAsia="ru-RU"/>
        </w:rPr>
      </w:pPr>
      <w:r w:rsidRPr="00002497">
        <w:rPr>
          <w:i/>
          <w:color w:val="000000"/>
          <w:spacing w:val="-6"/>
          <w:sz w:val="30"/>
          <w:szCs w:val="30"/>
          <w:lang w:eastAsia="ru-RU"/>
        </w:rPr>
        <w:t>За период 2018 – 2020 г</w:t>
      </w:r>
      <w:r w:rsidRPr="00002497">
        <w:rPr>
          <w:i/>
          <w:color w:val="000000"/>
          <w:spacing w:val="-6"/>
          <w:sz w:val="30"/>
          <w:szCs w:val="30"/>
          <w:lang w:val="be-BY" w:eastAsia="ru-RU"/>
        </w:rPr>
        <w:t>одов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 xml:space="preserve"> – на сумму 5</w:t>
      </w:r>
      <w:r w:rsidR="00D83255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309</w:t>
      </w:r>
      <w:r w:rsidR="00D83255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344,23 рублей, в т.ч. в 2020</w:t>
      </w:r>
      <w:r w:rsidR="00D83255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году приобретено музыкальных инструментов для учреждений образования на сумму 1</w:t>
      </w:r>
      <w:r w:rsidR="004F191D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602</w:t>
      </w:r>
      <w:r w:rsidR="004F191D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848,28 руб</w:t>
      </w:r>
      <w:r w:rsidRPr="00002497">
        <w:rPr>
          <w:i/>
          <w:color w:val="000000"/>
          <w:spacing w:val="-6"/>
          <w:sz w:val="30"/>
          <w:szCs w:val="30"/>
          <w:lang w:val="be-BY" w:eastAsia="ru-RU"/>
        </w:rPr>
        <w:t>лей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 xml:space="preserve">. 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pacing w:val="-6"/>
          <w:sz w:val="30"/>
          <w:szCs w:val="30"/>
          <w:lang w:eastAsia="ru-RU"/>
        </w:rPr>
      </w:pP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pacing w:val="-6"/>
          <w:sz w:val="30"/>
          <w:szCs w:val="30"/>
          <w:lang w:eastAsia="ru-RU"/>
        </w:rPr>
      </w:pPr>
      <w:r w:rsidRPr="00002497">
        <w:rPr>
          <w:color w:val="000000"/>
          <w:spacing w:val="-6"/>
          <w:sz w:val="30"/>
          <w:szCs w:val="30"/>
          <w:lang w:eastAsia="ru-RU"/>
        </w:rPr>
        <w:t>Ремонт (восстановление) музыкальных инструментов для учреждений образования»</w:t>
      </w:r>
      <w:r w:rsidRPr="00002497">
        <w:rPr>
          <w:spacing w:val="-6"/>
          <w:sz w:val="30"/>
          <w:szCs w:val="30"/>
          <w:lang w:eastAsia="ru-RU"/>
        </w:rPr>
        <w:t> </w:t>
      </w:r>
      <w:r w:rsidRPr="00002497">
        <w:rPr>
          <w:color w:val="000000"/>
          <w:spacing w:val="-6"/>
          <w:sz w:val="30"/>
          <w:szCs w:val="30"/>
          <w:lang w:eastAsia="ru-RU"/>
        </w:rPr>
        <w:t>(мероприятие 5.26).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pacing w:val="-6"/>
          <w:sz w:val="30"/>
          <w:szCs w:val="30"/>
          <w:lang w:eastAsia="ru-RU"/>
        </w:rPr>
      </w:pPr>
      <w:r w:rsidRPr="00002497">
        <w:rPr>
          <w:color w:val="000000"/>
          <w:spacing w:val="-6"/>
          <w:sz w:val="30"/>
          <w:szCs w:val="30"/>
          <w:lang w:eastAsia="ru-RU"/>
        </w:rPr>
        <w:t>Мероприятие выполнено.</w:t>
      </w:r>
    </w:p>
    <w:p w:rsidR="007D485A" w:rsidRPr="00002497" w:rsidRDefault="007D485A" w:rsidP="00760A73">
      <w:pPr>
        <w:spacing w:line="240" w:lineRule="auto"/>
        <w:ind w:firstLine="708"/>
        <w:jc w:val="both"/>
        <w:rPr>
          <w:color w:val="000000"/>
          <w:sz w:val="22"/>
          <w:lang w:eastAsia="ru-RU"/>
        </w:rPr>
      </w:pPr>
      <w:r w:rsidRPr="00002497">
        <w:rPr>
          <w:i/>
          <w:color w:val="000000"/>
          <w:spacing w:val="-6"/>
          <w:sz w:val="30"/>
          <w:szCs w:val="30"/>
          <w:lang w:eastAsia="ru-RU"/>
        </w:rPr>
        <w:t>За период 2018 – 2020 г</w:t>
      </w:r>
      <w:r w:rsidRPr="00002497">
        <w:rPr>
          <w:i/>
          <w:color w:val="000000"/>
          <w:spacing w:val="-6"/>
          <w:sz w:val="30"/>
          <w:szCs w:val="30"/>
          <w:lang w:val="be-BY" w:eastAsia="ru-RU"/>
        </w:rPr>
        <w:t>одов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 xml:space="preserve"> – на сумму 549</w:t>
      </w:r>
      <w:r w:rsidR="00AE019B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909,72 рублей,</w:t>
      </w:r>
      <w:r w:rsidRPr="00002497">
        <w:rPr>
          <w:color w:val="000000"/>
          <w:sz w:val="22"/>
          <w:lang w:eastAsia="ru-RU"/>
        </w:rPr>
        <w:t xml:space="preserve"> 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в т.ч. в 2020</w:t>
      </w:r>
      <w:r w:rsidR="00AE019B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году осуществлен ремонт и восстановление музыкальных инструментов для учреждений образования на сумму 236</w:t>
      </w:r>
      <w:r w:rsidR="00AE019B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  <w:lang w:eastAsia="ru-RU"/>
        </w:rPr>
        <w:t>555,11 рублей.</w:t>
      </w:r>
      <w:r w:rsidRPr="00002497">
        <w:rPr>
          <w:color w:val="000000"/>
          <w:sz w:val="22"/>
          <w:lang w:eastAsia="ru-RU"/>
        </w:rPr>
        <w:t xml:space="preserve"> </w:t>
      </w:r>
    </w:p>
    <w:p w:rsidR="007D485A" w:rsidRPr="00002497" w:rsidRDefault="007D485A" w:rsidP="0052403F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lastRenderedPageBreak/>
        <w:t>Подпрограмма «Архивы Беларуси»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  <w:lang w:val="be-BY"/>
        </w:rPr>
      </w:pPr>
      <w:r w:rsidRPr="00002497">
        <w:rPr>
          <w:spacing w:val="-6"/>
          <w:sz w:val="30"/>
          <w:szCs w:val="30"/>
        </w:rPr>
        <w:t>Решение задачи 1 «Формирование Национального архивного фонда Республики Беларусь, обеспечение сохранности и использования архивных документов» осуществлялось посредством реализации следующих мероприятий</w:t>
      </w:r>
      <w:r w:rsidRPr="00002497">
        <w:rPr>
          <w:spacing w:val="-6"/>
          <w:sz w:val="30"/>
          <w:szCs w:val="30"/>
          <w:lang w:val="be-BY"/>
        </w:rPr>
        <w:t>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«Обеспечение текущих расходов для организации деятельности государственных архивных учреждений» (мероприятие 1.1).</w:t>
      </w:r>
    </w:p>
    <w:p w:rsidR="007D485A" w:rsidRPr="00002497" w:rsidRDefault="007D485A" w:rsidP="00EE6D62">
      <w:pPr>
        <w:pStyle w:val="point"/>
        <w:ind w:firstLine="709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Мероприятие выполнено. </w:t>
      </w:r>
    </w:p>
    <w:p w:rsidR="007D485A" w:rsidRPr="00002497" w:rsidRDefault="007D485A" w:rsidP="00EE6D62">
      <w:pPr>
        <w:pStyle w:val="point"/>
        <w:ind w:firstLine="709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В рамках мероприятия осуществлялась деятельность государственных архивных учреждений по приему, постоянному хранению документов Национального архивного фонда Республики Беларусь, их учету и использованию в интересах граждан, общества и государства. 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В 2016 – 2020 годы государственные архивы приняли от организаций – источников комплектования 539 945 дел постоянного хранения (план – 400 000), в том числе в 2020 году – 125 441 дело. Из них: управленческой документации – 109 271, научно-технической документации – 3 432, кино-, фото-, фоно-, видеодокументов – 12 738, а также 18 277 документов личного происхождения партийных, государственных и общественных деятелей, ветеранов Великой Отечественной войны, деятелей науки, белорусских писателей и поэтов, литературоведов, историков и др.</w:t>
      </w:r>
    </w:p>
    <w:p w:rsidR="007D485A" w:rsidRPr="00002497" w:rsidRDefault="007D485A" w:rsidP="00EE6D62">
      <w:pPr>
        <w:suppressAutoHyphens/>
        <w:spacing w:after="0" w:line="240" w:lineRule="auto"/>
        <w:ind w:firstLine="709"/>
        <w:contextualSpacing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Для улучшения качественного состава принимаемых на постоянное хранение документов оказывалась методическая и практическая помощь организациям в проведении научно-технической обработки документов постоянного хранения. Всего государственными архивными учреждениями проведено 674 семинара и совещаний (в 2020 году – 107), оказано 25 672 консультации (в 2020 году – 4 373). Рассмотрены описи дел постоянного хранения на </w:t>
      </w:r>
      <w:r w:rsidRPr="00002497">
        <w:rPr>
          <w:i/>
          <w:color w:val="000000"/>
          <w:spacing w:val="-6"/>
          <w:sz w:val="30"/>
          <w:szCs w:val="30"/>
        </w:rPr>
        <w:t xml:space="preserve">666 070 </w:t>
      </w:r>
      <w:r w:rsidRPr="00002497">
        <w:rPr>
          <w:i/>
          <w:spacing w:val="-6"/>
          <w:sz w:val="30"/>
          <w:szCs w:val="30"/>
        </w:rPr>
        <w:t xml:space="preserve">единиц хранения управленческой документации, 15 568 единиц хранения научно-технической документации, 55 184 единиц хранения кино-, фото-, фоно-, видеодокументов (в 2020 году соответственно на </w:t>
      </w:r>
      <w:r w:rsidRPr="00002497">
        <w:rPr>
          <w:i/>
          <w:color w:val="000000"/>
          <w:spacing w:val="-6"/>
          <w:sz w:val="30"/>
          <w:szCs w:val="30"/>
        </w:rPr>
        <w:t xml:space="preserve">135 923 </w:t>
      </w:r>
      <w:r w:rsidRPr="00002497">
        <w:rPr>
          <w:i/>
          <w:spacing w:val="-6"/>
          <w:sz w:val="30"/>
          <w:szCs w:val="30"/>
        </w:rPr>
        <w:t xml:space="preserve">единиц хранения управленческой документации, 3 432 – научно-технической документации, 12 738 – кино-, фото-, фоно- видеодокументов). 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  <w:lang w:eastAsia="ru-RU"/>
        </w:rPr>
      </w:pPr>
      <w:r w:rsidRPr="00002497">
        <w:rPr>
          <w:i/>
          <w:spacing w:val="-6"/>
          <w:sz w:val="30"/>
          <w:szCs w:val="30"/>
          <w:shd w:val="clear" w:color="auto" w:fill="FEFEFE"/>
          <w:lang w:eastAsia="ru-RU"/>
        </w:rPr>
        <w:t>Во всех государственных архивных учреждениях проводились работы по текущему ремонту (в том числе в 2020 году в 16 архивных учреждениях), включая р</w:t>
      </w:r>
      <w:r w:rsidRPr="00002497">
        <w:rPr>
          <w:i/>
          <w:spacing w:val="-6"/>
          <w:sz w:val="30"/>
          <w:szCs w:val="30"/>
          <w:lang w:eastAsia="ru-RU"/>
        </w:rPr>
        <w:t>емонтные работы кровель и фасадов зданий, участков теплотрасс, наружных водопроводов и электросетей.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  <w:lang w:eastAsia="ru-RU"/>
        </w:rPr>
        <w:t>Принимались меры по повышению уровня противопожарной защиты. Модернизация, установка новых и ремонты пожарной, охранной сигнализации, систем видеонаблюдения осуществлялись в Национальном историческом архиве Беларуси, Центральной лаборатории микрофильмирования и реставрации документов НАФ, Государственном архиве Брестской области, зональных государственных архивах в</w:t>
      </w:r>
      <w:r w:rsidR="00E7120D">
        <w:rPr>
          <w:i/>
          <w:spacing w:val="-6"/>
          <w:sz w:val="30"/>
          <w:szCs w:val="30"/>
          <w:lang w:eastAsia="ru-RU"/>
        </w:rPr>
        <w:t xml:space="preserve">                         </w:t>
      </w:r>
      <w:r w:rsidRPr="00002497">
        <w:rPr>
          <w:i/>
          <w:spacing w:val="-6"/>
          <w:sz w:val="30"/>
          <w:szCs w:val="30"/>
          <w:lang w:eastAsia="ru-RU"/>
        </w:rPr>
        <w:t xml:space="preserve"> </w:t>
      </w:r>
      <w:r w:rsidRPr="00002497">
        <w:rPr>
          <w:i/>
          <w:spacing w:val="-6"/>
          <w:sz w:val="30"/>
          <w:szCs w:val="30"/>
          <w:lang w:eastAsia="ru-RU"/>
        </w:rPr>
        <w:lastRenderedPageBreak/>
        <w:t>г. Кричеве, Лиде, Мозыре, Новогрудке, Пинске и др.</w:t>
      </w:r>
      <w:r w:rsidRPr="00002497">
        <w:rPr>
          <w:i/>
          <w:spacing w:val="-6"/>
          <w:sz w:val="30"/>
          <w:szCs w:val="30"/>
        </w:rPr>
        <w:t xml:space="preserve"> П</w:t>
      </w:r>
      <w:r w:rsidRPr="00002497">
        <w:rPr>
          <w:i/>
          <w:spacing w:val="-6"/>
          <w:sz w:val="30"/>
          <w:szCs w:val="30"/>
          <w:lang w:val="be-BY"/>
        </w:rPr>
        <w:t>риобретено противопожарное оборудование. З</w:t>
      </w:r>
      <w:r w:rsidRPr="00002497">
        <w:rPr>
          <w:i/>
          <w:spacing w:val="-6"/>
          <w:sz w:val="30"/>
          <w:szCs w:val="30"/>
        </w:rPr>
        <w:t>акуплено оборудование и расходные материалы для восстановления физико-химических свойств архивных документов (реставрационная бумага, картон, химикаты, клей, резаки, сушильные шкафы, прессы и др.). Для улучшения физического состояния, восстановления свойств и долговечности оригиналов архивных документов за 2016</w:t>
      </w:r>
      <w:r w:rsidRPr="00002497">
        <w:rPr>
          <w:i/>
          <w:spacing w:val="-6"/>
          <w:sz w:val="30"/>
          <w:szCs w:val="30"/>
          <w:lang w:val="be-BY"/>
        </w:rPr>
        <w:t xml:space="preserve"> </w:t>
      </w:r>
      <w:r w:rsidRPr="00002497">
        <w:rPr>
          <w:i/>
          <w:spacing w:val="-6"/>
          <w:sz w:val="30"/>
          <w:szCs w:val="30"/>
        </w:rPr>
        <w:t>–</w:t>
      </w:r>
      <w:r w:rsidRPr="00002497">
        <w:rPr>
          <w:i/>
          <w:spacing w:val="-6"/>
          <w:sz w:val="30"/>
          <w:szCs w:val="30"/>
          <w:lang w:val="be-BY"/>
        </w:rPr>
        <w:t xml:space="preserve"> </w:t>
      </w:r>
      <w:r w:rsidRPr="00002497">
        <w:rPr>
          <w:i/>
          <w:spacing w:val="-6"/>
          <w:sz w:val="30"/>
          <w:szCs w:val="30"/>
        </w:rPr>
        <w:t xml:space="preserve">2020 годы осуществлены: реставрация 1 224 288 и ремонт 1 896 265 листов документов (в 2020 году отреставрировано 247 197 листов документов, отремонтировано – 406 151 лист), переплет – 40 928 и подшивка 118 852 единиц хранения (в 2020 году – 7 593 и 23 645 единиц хранения соответственно). 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Общая длина стеллажной полки увеличилась на 9 128 погонных метров (в 2020 году – на 2 970) и составила 214 025 погонных метров. Для защиты архивных документов от негативного воздействия внешней среды закартонировано 574 023 и перекартонировано 386 978 единиц хранения </w:t>
      </w:r>
      <w:r w:rsidR="00E7120D">
        <w:rPr>
          <w:i/>
          <w:spacing w:val="-6"/>
          <w:sz w:val="30"/>
          <w:szCs w:val="30"/>
        </w:rPr>
        <w:t xml:space="preserve">             </w:t>
      </w:r>
      <w:r w:rsidRPr="00002497">
        <w:rPr>
          <w:i/>
          <w:spacing w:val="-6"/>
          <w:sz w:val="30"/>
          <w:szCs w:val="30"/>
        </w:rPr>
        <w:t>(в 2020 году – 122 478 и 93 685 единиц хранения соответственно).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Центральной лабораторией микрофильмирования и реставрации документов Национального архивного фонда Республики Беларусь создан страховой фонд методом микрофотокопирования в комплекте «негатив-позитив» (с 2020 г. – комплект «негатив-цифровая копия») на 3 255 особо ценных единиц хранения объемом 611 702 кадра (в 2020 году – 130</w:t>
      </w:r>
      <w:r w:rsidR="00764D2E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>228</w:t>
      </w:r>
      <w:r w:rsidR="00764D2E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 xml:space="preserve">кадров). 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Увеличился цифровой контент архивных документов. За период реализации подпрограммы государственными архивными учреждениями оцифровано 28 261 единица хранения (2 892 927 листов) на бумажной основе (в 2020 году – 9 677 единиц хранения, 762 181 лист), 16 176  описей дел (в 2020</w:t>
      </w:r>
      <w:r w:rsidR="008F48DE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>году – 3 219 описей дел). Общее количество дел на бумажном носителе, имеющих фонд пользования на электронных носителях, составило 51</w:t>
      </w:r>
      <w:r w:rsidR="00764D2E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>134</w:t>
      </w:r>
      <w:r w:rsidR="00764D2E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>единицы хранения (по состоянию на 1 января 2016 г. – 26 646 единиц хранения). Количество цифровых копий кинофотофонодокументов, не вошедших в целевой показатель «количество архивных документов, имеющих цифровые копии» по причине различия видов носителей и их отдельного государственного учета за пятилетний период составило: фотодокументов – 87 895 единиц хранения; фонодокументов – 2</w:t>
      </w:r>
      <w:r w:rsidR="00902095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>362</w:t>
      </w:r>
      <w:r w:rsidR="00902095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 xml:space="preserve">единицы хранения; видеодокументов – 173 единицы хранения. </w:t>
      </w:r>
    </w:p>
    <w:p w:rsidR="007D485A" w:rsidRPr="00002497" w:rsidRDefault="007D485A" w:rsidP="00283502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В Государственном фондовом каталоге Национального архивного фонда Республики Беларусь учтены 13 129 493 единицы хранения на бумажном носителе в составе 47 597 фондов. </w:t>
      </w:r>
    </w:p>
    <w:p w:rsidR="007D485A" w:rsidRPr="00002497" w:rsidRDefault="007D485A" w:rsidP="00B646E9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Для эффективного использования архивных документов и обеспечения их адресного поиска описаны 77 974 единицы хранения управленческой документации (в том числе в 2020 году – 15 708); 13 767 единиц хранения </w:t>
      </w:r>
      <w:r w:rsidRPr="00002497">
        <w:rPr>
          <w:i/>
          <w:spacing w:val="-6"/>
          <w:sz w:val="30"/>
          <w:szCs w:val="30"/>
        </w:rPr>
        <w:lastRenderedPageBreak/>
        <w:t>личного происхождения (в 2020 году – 2 957 единиц хранения); 328 единиц учета кинодокументов, 31 613 единиц учета фотодокументов, 1 783 единицы учета фонодокументов, 65 единиц учета электронных документов. Усовершенствованы и переработаны 285 830 единиц хранения управленческой документации (в 2020 году – 49 583), 3 086 единиц хранения личного происхождения (в 2020 году – 676). Проведена каталогизация 51</w:t>
      </w:r>
      <w:r w:rsidR="00373F3D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>689</w:t>
      </w:r>
      <w:r w:rsidR="00373F3D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>единиц хранения управленческой документации, 10 126 – личного происхождения, 10 878 – научно-технической документации, 327 единиц учета кинодокументов, 32 231 – фотодокументов, 300 – видеодокументов, 1 783 – фонодокументов, 140 – электронных документов. В результате создано 298 714 электронных карточек (в 2020 году – 73</w:t>
      </w:r>
      <w:r w:rsidR="00373F3D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>466</w:t>
      </w:r>
      <w:r w:rsidR="00373F3D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>карточек). Осуществлялось ведение 229 тематических баз данных, в которые были включены 2 218 835 записей (в 2020 году – 34 базы данных и 378 092 записи). За 2016 – 2020 годы создано 23 базы данных, в которые введено 99 862 записи (в 2020 году – 9 баз данных и 63 932 записи).</w:t>
      </w:r>
    </w:p>
    <w:p w:rsidR="007D485A" w:rsidRPr="00002497" w:rsidRDefault="007D485A" w:rsidP="00B646E9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Изданы за период реализации подпрограммы 6 архивных справочников. </w:t>
      </w:r>
    </w:p>
    <w:p w:rsidR="007D485A" w:rsidRPr="00002497" w:rsidRDefault="007D485A" w:rsidP="00283502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Обеспечивалось ведение многоуровневой информационно-поисковой Системы открытого доступа к документам Национального архивного фонда Республики Беларусь (http://www.sodd.by/).</w:t>
      </w:r>
    </w:p>
    <w:p w:rsidR="007D485A" w:rsidRPr="00002497" w:rsidRDefault="007D485A" w:rsidP="00283502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В 2016 – 2020 годах в рамках культурно-просветительской работы государственными архивами подготовлены 513 выставок архивных документов, из них в 2020 году – 116 выставок. </w:t>
      </w:r>
    </w:p>
    <w:p w:rsidR="007D485A" w:rsidRPr="00002497" w:rsidRDefault="007D485A" w:rsidP="00EE6D62">
      <w:pPr>
        <w:pStyle w:val="point"/>
        <w:ind w:firstLine="709"/>
        <w:rPr>
          <w:i/>
          <w:spacing w:val="-6"/>
          <w:sz w:val="30"/>
          <w:szCs w:val="30"/>
          <w:lang w:eastAsia="en-US"/>
        </w:rPr>
      </w:pPr>
      <w:r w:rsidRPr="00002497">
        <w:rPr>
          <w:i/>
          <w:spacing w:val="-6"/>
          <w:sz w:val="30"/>
          <w:szCs w:val="30"/>
          <w:lang w:eastAsia="en-US"/>
        </w:rPr>
        <w:t>В рамках публикационной деятельности издан 41 сборник документов о составе и содержании документов Национального архивного фонда Республики Беларусь, в том числе 7 сборников в 2020 году.</w:t>
      </w:r>
    </w:p>
    <w:p w:rsidR="007D485A" w:rsidRPr="00002497" w:rsidRDefault="007D485A" w:rsidP="00EE6D62">
      <w:pPr>
        <w:pStyle w:val="point"/>
        <w:ind w:firstLine="709"/>
        <w:rPr>
          <w:i/>
          <w:spacing w:val="-6"/>
          <w:sz w:val="30"/>
          <w:szCs w:val="30"/>
          <w:lang w:eastAsia="en-US"/>
        </w:rPr>
      </w:pPr>
      <w:r w:rsidRPr="00002497">
        <w:rPr>
          <w:i/>
          <w:spacing w:val="-6"/>
          <w:sz w:val="30"/>
          <w:szCs w:val="30"/>
          <w:lang w:eastAsia="en-US"/>
        </w:rPr>
        <w:t xml:space="preserve">В целях популяризации документов Национального архивного фонда Республики Беларусь в государственных архивных учреждениях проведено </w:t>
      </w:r>
      <w:r w:rsidRPr="00002497">
        <w:rPr>
          <w:i/>
          <w:sz w:val="30"/>
          <w:szCs w:val="30"/>
          <w:lang w:eastAsia="en-US"/>
        </w:rPr>
        <w:t>687 экскурсий (в 2020 году – 88), подготовлено 267 радиопередач</w:t>
      </w:r>
      <w:r w:rsidR="00E7120D">
        <w:rPr>
          <w:i/>
          <w:sz w:val="30"/>
          <w:szCs w:val="30"/>
          <w:lang w:eastAsia="en-US"/>
        </w:rPr>
        <w:t xml:space="preserve">                     </w:t>
      </w:r>
      <w:r w:rsidRPr="00002497">
        <w:rPr>
          <w:i/>
          <w:sz w:val="30"/>
          <w:szCs w:val="30"/>
          <w:lang w:eastAsia="en-US"/>
        </w:rPr>
        <w:t xml:space="preserve"> (в 2020</w:t>
      </w:r>
      <w:r w:rsidR="00373F3D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z w:val="30"/>
          <w:szCs w:val="30"/>
          <w:lang w:eastAsia="en-US"/>
        </w:rPr>
        <w:t>году –</w:t>
      </w:r>
      <w:r w:rsidRPr="00002497">
        <w:rPr>
          <w:i/>
          <w:spacing w:val="-6"/>
          <w:sz w:val="30"/>
          <w:szCs w:val="30"/>
          <w:lang w:eastAsia="en-US"/>
        </w:rPr>
        <w:t xml:space="preserve"> 50) и 346 телепередач (в 2020 году – 57), 1 416 статей</w:t>
      </w:r>
      <w:r w:rsidR="00E7120D">
        <w:rPr>
          <w:i/>
          <w:spacing w:val="-6"/>
          <w:sz w:val="30"/>
          <w:szCs w:val="30"/>
          <w:lang w:eastAsia="en-US"/>
        </w:rPr>
        <w:t xml:space="preserve">                    </w:t>
      </w:r>
      <w:r w:rsidRPr="00002497">
        <w:rPr>
          <w:i/>
          <w:spacing w:val="-6"/>
          <w:sz w:val="30"/>
          <w:szCs w:val="30"/>
          <w:lang w:eastAsia="en-US"/>
        </w:rPr>
        <w:t xml:space="preserve"> (в 2020</w:t>
      </w:r>
      <w:r w:rsidR="00373F3D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  <w:lang w:eastAsia="en-US"/>
        </w:rPr>
        <w:t xml:space="preserve"> году – 312), 227 подборок архивных документов (в 2020 году – 48).</w:t>
      </w:r>
    </w:p>
    <w:p w:rsidR="007D485A" w:rsidRPr="00002497" w:rsidRDefault="007D485A" w:rsidP="00EE6D62">
      <w:pPr>
        <w:pStyle w:val="point"/>
        <w:ind w:firstLine="709"/>
        <w:rPr>
          <w:i/>
          <w:spacing w:val="-6"/>
          <w:sz w:val="30"/>
          <w:szCs w:val="30"/>
          <w:lang w:eastAsia="en-US"/>
        </w:rPr>
      </w:pPr>
      <w:r w:rsidRPr="00002497">
        <w:rPr>
          <w:i/>
          <w:spacing w:val="-6"/>
          <w:sz w:val="30"/>
          <w:szCs w:val="30"/>
          <w:lang w:eastAsia="en-US"/>
        </w:rPr>
        <w:t>Читальные залы посетили 22 913 пользователей, в том числе в 2020</w:t>
      </w:r>
      <w:r w:rsidR="00D33346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  <w:lang w:eastAsia="en-US"/>
        </w:rPr>
        <w:t>году – 3 267 пользователей, которым выданы 461 304 единицы хранения архивной информации, в том числе в 2020 году – 63 991 единица хранения.  Исполнено запросов: 13 780 тематических (в 2020 г. – 2 749), 71</w:t>
      </w:r>
      <w:r w:rsidR="00D33346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  <w:lang w:eastAsia="en-US"/>
        </w:rPr>
        <w:t>944</w:t>
      </w:r>
      <w:r w:rsidR="00D33346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  <w:lang w:eastAsia="en-US"/>
        </w:rPr>
        <w:t>биографических (в 2020 году – 8 932), 1 478 генеалогических</w:t>
      </w:r>
      <w:r w:rsidR="00E7120D">
        <w:rPr>
          <w:i/>
          <w:spacing w:val="-6"/>
          <w:sz w:val="30"/>
          <w:szCs w:val="30"/>
          <w:lang w:eastAsia="en-US"/>
        </w:rPr>
        <w:t xml:space="preserve">                        </w:t>
      </w:r>
      <w:r w:rsidRPr="00002497">
        <w:rPr>
          <w:i/>
          <w:spacing w:val="-6"/>
          <w:sz w:val="30"/>
          <w:szCs w:val="30"/>
          <w:lang w:eastAsia="en-US"/>
        </w:rPr>
        <w:t xml:space="preserve"> (в 2020</w:t>
      </w:r>
      <w:r w:rsidR="00D33346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  <w:lang w:eastAsia="en-US"/>
        </w:rPr>
        <w:t>году – 278) и 110 004 социально-правового характера (в 2020 году – 21 184).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«Проведение капитального ремонта зданий и</w:t>
      </w:r>
      <w:r w:rsidRPr="00002497">
        <w:rPr>
          <w:spacing w:val="-6"/>
          <w:sz w:val="30"/>
          <w:szCs w:val="30"/>
          <w:lang w:val="be-BY"/>
        </w:rPr>
        <w:t> </w:t>
      </w:r>
      <w:r w:rsidRPr="00002497">
        <w:rPr>
          <w:spacing w:val="-6"/>
          <w:sz w:val="30"/>
          <w:szCs w:val="30"/>
        </w:rPr>
        <w:t>сооружений государственных архивных учреждений, приобретение оборудования и других основных средств для них»</w:t>
      </w:r>
      <w:r w:rsidRPr="00002497">
        <w:rPr>
          <w:spacing w:val="-6"/>
          <w:sz w:val="30"/>
          <w:szCs w:val="30"/>
          <w:lang w:val="be-BY"/>
        </w:rPr>
        <w:t xml:space="preserve"> (м</w:t>
      </w:r>
      <w:r w:rsidRPr="00002497">
        <w:rPr>
          <w:spacing w:val="-6"/>
          <w:sz w:val="30"/>
          <w:szCs w:val="30"/>
        </w:rPr>
        <w:t>ероприятие 1.2).</w:t>
      </w:r>
    </w:p>
    <w:p w:rsidR="007D485A" w:rsidRPr="00002497" w:rsidRDefault="007D485A" w:rsidP="00EE6D62">
      <w:pPr>
        <w:pStyle w:val="point"/>
        <w:ind w:firstLine="709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Мероприятие выполнено </w:t>
      </w:r>
      <w:r w:rsidR="00F67ABF" w:rsidRPr="00002497">
        <w:rPr>
          <w:spacing w:val="-6"/>
          <w:sz w:val="30"/>
          <w:szCs w:val="30"/>
        </w:rPr>
        <w:t xml:space="preserve">не в полном объеме.  </w:t>
      </w:r>
      <w:r w:rsidRPr="00002497">
        <w:rPr>
          <w:spacing w:val="-6"/>
          <w:sz w:val="30"/>
          <w:szCs w:val="30"/>
        </w:rPr>
        <w:t xml:space="preserve"> </w:t>
      </w:r>
    </w:p>
    <w:p w:rsidR="007D485A" w:rsidRPr="00002497" w:rsidRDefault="00B53D13" w:rsidP="00EE6D62">
      <w:pPr>
        <w:pStyle w:val="point"/>
        <w:ind w:firstLine="709"/>
        <w:rPr>
          <w:i/>
          <w:spacing w:val="-6"/>
          <w:sz w:val="30"/>
          <w:szCs w:val="30"/>
          <w:lang w:eastAsia="en-US"/>
        </w:rPr>
      </w:pPr>
      <w:r w:rsidRPr="00002497">
        <w:rPr>
          <w:color w:val="000000"/>
          <w:sz w:val="30"/>
          <w:szCs w:val="30"/>
        </w:rPr>
        <w:lastRenderedPageBreak/>
        <w:t>Мероприятие выполнено на 93,2 %. Объем финансирования составил 93,</w:t>
      </w:r>
      <w:r w:rsidR="0038457F" w:rsidRPr="00002497">
        <w:rPr>
          <w:color w:val="000000"/>
          <w:sz w:val="30"/>
          <w:szCs w:val="30"/>
        </w:rPr>
        <w:t>0</w:t>
      </w:r>
      <w:r w:rsidRPr="00002497">
        <w:rPr>
          <w:color w:val="000000"/>
          <w:sz w:val="30"/>
          <w:szCs w:val="30"/>
        </w:rPr>
        <w:t xml:space="preserve"> % от запланированного. </w:t>
      </w:r>
      <w:r w:rsidR="007D485A" w:rsidRPr="00002497">
        <w:rPr>
          <w:i/>
          <w:spacing w:val="-6"/>
          <w:sz w:val="30"/>
          <w:szCs w:val="30"/>
          <w:lang w:eastAsia="en-US"/>
        </w:rPr>
        <w:t xml:space="preserve">В 2016-2020 годах были продолжены и успешно завершены работы по капитальным ремонтам с модернизацией: здания Центральной лаборатории микрофильмирования и реставрации документов НАФ (заменено электрооборудование и электроосвещение, кабельные линии, водопровод, канализация, осуществлена внутренняя отделка помещений (в 2020 году выполнены работы по тепловой модернизации и отделке фасада здания, устройству отмостки с водоотведением); второго здания Государственного архива Брестской области по ул. Энгельса, 8 (установлена станция очистки воды для пароувлажнителей системы кондиционирования воздуха); здания зонального государственного архива в г. Глубокое. В период реализации мероприятий подпрограммы Зональному государственному архиву в г. Пинске дважды (в 2016 и 2018 годах) были выделены дополнительные помещения под архивохранилища в одном здании. В 2018 году безвозмездно передано в коммунальную собственность Витебской области в оперативное управление государственного архива Витебской области неиспользуемое капитальное строение (здание АТС-24) с инженерными коммуникациями, благоустройствами и строениями вспомогательного назначения общей площадью 2 800,5 кв.м., расположенными по пр. Фрунзе, 90А, г. Витебск. В 2020 году на новых площадях размещено 19 146 единиц хранения. В результате в государственных архивах Брестской и Витебской области появилось достаточно площадей под архивохранилища для комплектования в плановых объемах в течение порядка десяти лет. </w:t>
      </w:r>
    </w:p>
    <w:p w:rsidR="007D485A" w:rsidRPr="00002497" w:rsidRDefault="007D485A" w:rsidP="00EE6D62">
      <w:pPr>
        <w:pStyle w:val="point"/>
        <w:ind w:firstLine="709"/>
        <w:rPr>
          <w:i/>
          <w:spacing w:val="-6"/>
          <w:sz w:val="30"/>
          <w:szCs w:val="30"/>
          <w:lang w:eastAsia="en-US"/>
        </w:rPr>
      </w:pPr>
      <w:r w:rsidRPr="00002497">
        <w:rPr>
          <w:i/>
          <w:spacing w:val="-6"/>
          <w:sz w:val="30"/>
          <w:szCs w:val="30"/>
          <w:lang w:eastAsia="en-US"/>
        </w:rPr>
        <w:t>Общая площадь архивохранилищ расширилась на 1 831 кв. метров (в 2020 году – на 818 кв. метров).</w:t>
      </w:r>
    </w:p>
    <w:p w:rsidR="007D485A" w:rsidRPr="00002497" w:rsidRDefault="007D485A" w:rsidP="00EE6D62">
      <w:pPr>
        <w:pStyle w:val="point"/>
        <w:ind w:firstLine="709"/>
        <w:rPr>
          <w:i/>
          <w:spacing w:val="-6"/>
          <w:sz w:val="30"/>
          <w:szCs w:val="30"/>
          <w:lang w:eastAsia="en-US"/>
        </w:rPr>
      </w:pPr>
      <w:r w:rsidRPr="00002497">
        <w:rPr>
          <w:i/>
          <w:spacing w:val="-6"/>
          <w:sz w:val="30"/>
          <w:szCs w:val="30"/>
          <w:lang w:eastAsia="en-US"/>
        </w:rPr>
        <w:t>Для создания безопасных условий хранения документов проведены: обследование строительных конструкций зданий (в Национальном историческом архиве, Белорусском государственном архиве кино</w:t>
      </w:r>
      <w:r w:rsidR="00E7120D">
        <w:rPr>
          <w:i/>
          <w:spacing w:val="-6"/>
          <w:sz w:val="30"/>
          <w:szCs w:val="30"/>
          <w:lang w:eastAsia="en-US"/>
        </w:rPr>
        <w:t>-</w:t>
      </w:r>
      <w:r w:rsidRPr="00002497">
        <w:rPr>
          <w:i/>
          <w:spacing w:val="-6"/>
          <w:sz w:val="30"/>
          <w:szCs w:val="30"/>
          <w:lang w:eastAsia="en-US"/>
        </w:rPr>
        <w:t>фото</w:t>
      </w:r>
      <w:r w:rsidR="00E7120D">
        <w:rPr>
          <w:i/>
          <w:spacing w:val="-6"/>
          <w:sz w:val="30"/>
          <w:szCs w:val="30"/>
          <w:lang w:eastAsia="en-US"/>
        </w:rPr>
        <w:t>-</w:t>
      </w:r>
      <w:r w:rsidRPr="00002497">
        <w:rPr>
          <w:i/>
          <w:spacing w:val="-6"/>
          <w:sz w:val="30"/>
          <w:szCs w:val="30"/>
          <w:lang w:eastAsia="en-US"/>
        </w:rPr>
        <w:t>фоно</w:t>
      </w:r>
      <w:r w:rsidR="00E7120D">
        <w:rPr>
          <w:i/>
          <w:spacing w:val="-6"/>
          <w:sz w:val="30"/>
          <w:szCs w:val="30"/>
          <w:lang w:eastAsia="en-US"/>
        </w:rPr>
        <w:t>-</w:t>
      </w:r>
      <w:r w:rsidRPr="00002497">
        <w:rPr>
          <w:i/>
          <w:spacing w:val="-6"/>
          <w:sz w:val="30"/>
          <w:szCs w:val="30"/>
          <w:lang w:eastAsia="en-US"/>
        </w:rPr>
        <w:t>документов, Белорусском государственном архиве научно-технической документации), обследование и разработка проектно-сметной документации на капитальный ремонт кровли здания архивохранилища государственного архива Витебской области по адресу ул. Правды, 48, выполнены работы по детальному обследованию строительных конструкций по объекту «Капитальный ремонт с элементами модернизации внутренних инженерных систем и отделки поэтажно в здании учреждения «Белорусский государственный архив кино</w:t>
      </w:r>
      <w:r w:rsidR="00E7120D">
        <w:rPr>
          <w:i/>
          <w:spacing w:val="-6"/>
          <w:sz w:val="30"/>
          <w:szCs w:val="30"/>
          <w:lang w:eastAsia="en-US"/>
        </w:rPr>
        <w:t>-</w:t>
      </w:r>
      <w:r w:rsidRPr="00002497">
        <w:rPr>
          <w:i/>
          <w:spacing w:val="-6"/>
          <w:sz w:val="30"/>
          <w:szCs w:val="30"/>
          <w:lang w:eastAsia="en-US"/>
        </w:rPr>
        <w:t>фото</w:t>
      </w:r>
      <w:r w:rsidR="00E7120D">
        <w:rPr>
          <w:i/>
          <w:spacing w:val="-6"/>
          <w:sz w:val="30"/>
          <w:szCs w:val="30"/>
          <w:lang w:eastAsia="en-US"/>
        </w:rPr>
        <w:t>-</w:t>
      </w:r>
      <w:r w:rsidRPr="00002497">
        <w:rPr>
          <w:i/>
          <w:spacing w:val="-6"/>
          <w:sz w:val="30"/>
          <w:szCs w:val="30"/>
          <w:lang w:eastAsia="en-US"/>
        </w:rPr>
        <w:t>фоно</w:t>
      </w:r>
      <w:r w:rsidR="00E7120D">
        <w:rPr>
          <w:i/>
          <w:spacing w:val="-6"/>
          <w:sz w:val="30"/>
          <w:szCs w:val="30"/>
          <w:lang w:eastAsia="en-US"/>
        </w:rPr>
        <w:t>-</w:t>
      </w:r>
      <w:r w:rsidRPr="00002497">
        <w:rPr>
          <w:i/>
          <w:spacing w:val="-6"/>
          <w:sz w:val="30"/>
          <w:szCs w:val="30"/>
          <w:lang w:eastAsia="en-US"/>
        </w:rPr>
        <w:t xml:space="preserve">документов по улице Фоминых, 1 в г. Дзержинске». </w:t>
      </w:r>
    </w:p>
    <w:p w:rsidR="007D485A" w:rsidRPr="00002497" w:rsidRDefault="007D485A" w:rsidP="00EE6D62">
      <w:pPr>
        <w:pStyle w:val="point"/>
        <w:ind w:firstLine="709"/>
        <w:rPr>
          <w:i/>
          <w:spacing w:val="-6"/>
          <w:sz w:val="30"/>
          <w:szCs w:val="30"/>
          <w:lang w:eastAsia="en-US"/>
        </w:rPr>
      </w:pPr>
      <w:r w:rsidRPr="00002497">
        <w:rPr>
          <w:i/>
          <w:spacing w:val="-6"/>
          <w:sz w:val="30"/>
          <w:szCs w:val="30"/>
          <w:lang w:eastAsia="en-US"/>
        </w:rPr>
        <w:t>Проведена замена лифтов в Белорусском государственном архиве кино</w:t>
      </w:r>
      <w:r w:rsidR="00E7120D">
        <w:rPr>
          <w:i/>
          <w:spacing w:val="-6"/>
          <w:sz w:val="30"/>
          <w:szCs w:val="30"/>
          <w:lang w:eastAsia="en-US"/>
        </w:rPr>
        <w:t>-</w:t>
      </w:r>
      <w:r w:rsidRPr="00002497">
        <w:rPr>
          <w:i/>
          <w:spacing w:val="-6"/>
          <w:sz w:val="30"/>
          <w:szCs w:val="30"/>
          <w:lang w:eastAsia="en-US"/>
        </w:rPr>
        <w:t>фото</w:t>
      </w:r>
      <w:r w:rsidR="00E7120D">
        <w:rPr>
          <w:i/>
          <w:spacing w:val="-6"/>
          <w:sz w:val="30"/>
          <w:szCs w:val="30"/>
          <w:lang w:eastAsia="en-US"/>
        </w:rPr>
        <w:t>-</w:t>
      </w:r>
      <w:r w:rsidRPr="00002497">
        <w:rPr>
          <w:i/>
          <w:spacing w:val="-6"/>
          <w:sz w:val="30"/>
          <w:szCs w:val="30"/>
          <w:lang w:eastAsia="en-US"/>
        </w:rPr>
        <w:t>фоно</w:t>
      </w:r>
      <w:r w:rsidR="00E7120D">
        <w:rPr>
          <w:i/>
          <w:spacing w:val="-6"/>
          <w:sz w:val="30"/>
          <w:szCs w:val="30"/>
          <w:lang w:eastAsia="en-US"/>
        </w:rPr>
        <w:t>-</w:t>
      </w:r>
      <w:r w:rsidRPr="00002497">
        <w:rPr>
          <w:i/>
          <w:spacing w:val="-6"/>
          <w:sz w:val="30"/>
          <w:szCs w:val="30"/>
          <w:lang w:eastAsia="en-US"/>
        </w:rPr>
        <w:t xml:space="preserve">документов (в том числе выполнен комплекс работ по объекту «Реконструкция внешних сетей электроснабжения»  на сумму 117 790 рублей с передачей на баланс в Столбцовские сети </w:t>
      </w:r>
      <w:r w:rsidRPr="00002497">
        <w:rPr>
          <w:i/>
          <w:spacing w:val="-6"/>
          <w:sz w:val="30"/>
          <w:szCs w:val="30"/>
          <w:lang w:eastAsia="en-US"/>
        </w:rPr>
        <w:lastRenderedPageBreak/>
        <w:t>РУП</w:t>
      </w:r>
      <w:r w:rsidR="005973D6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  <w:lang w:eastAsia="en-US"/>
        </w:rPr>
        <w:t>«Минскэнерго»), Национальном историческом архиве Беларуси, Государственном архиве Гомельской области. В Государственном архиве Брестской области осуществлен ремонт грузового лифта.</w:t>
      </w:r>
    </w:p>
    <w:p w:rsidR="007D485A" w:rsidRPr="00002497" w:rsidRDefault="007D485A" w:rsidP="00EE6D62">
      <w:pPr>
        <w:pStyle w:val="point"/>
        <w:ind w:firstLine="709"/>
        <w:rPr>
          <w:i/>
          <w:spacing w:val="-6"/>
          <w:sz w:val="30"/>
          <w:szCs w:val="30"/>
          <w:lang w:eastAsia="en-US"/>
        </w:rPr>
      </w:pPr>
      <w:r w:rsidRPr="00002497">
        <w:rPr>
          <w:i/>
          <w:spacing w:val="-6"/>
          <w:sz w:val="30"/>
          <w:szCs w:val="30"/>
          <w:lang w:eastAsia="en-US"/>
        </w:rPr>
        <w:t>В 2020 году выполнялись: проектная документация по объекту «Модернизация системы водопровода и канализации в здании учреждения «Белорусский государственный архив научно-технической документации», расположенного по адресу г. Минск, ул. Кирилла и Мефодия, 4»; проектная документация на работы по устройству сетей системы вентиляции и капитальный ремонт кровли здания архивохранилища в государственном архиве Витебской области (пр. Фрунзе, 90А и ул. Правды, 48); проектная документация по капитальному ремонту с элементами модернизации административного здания государственного архива Минской области (ул. Козлова, 25Б). В Национальном историческом архиве Беларуси произведена разработка технического решения по модернизации системы газового пожаротушения.</w:t>
      </w:r>
    </w:p>
    <w:p w:rsidR="00586B2B" w:rsidRPr="00002497" w:rsidRDefault="007D485A" w:rsidP="00EE6D62">
      <w:pPr>
        <w:pStyle w:val="point"/>
        <w:ind w:firstLine="709"/>
        <w:rPr>
          <w:i/>
          <w:spacing w:val="-6"/>
          <w:sz w:val="30"/>
          <w:szCs w:val="30"/>
          <w:lang w:eastAsia="en-US"/>
        </w:rPr>
      </w:pPr>
      <w:r w:rsidRPr="00002497">
        <w:rPr>
          <w:i/>
          <w:spacing w:val="-6"/>
          <w:sz w:val="30"/>
          <w:szCs w:val="30"/>
          <w:lang w:eastAsia="en-US"/>
        </w:rPr>
        <w:t>В 2016</w:t>
      </w:r>
      <w:r w:rsidRPr="00002497">
        <w:rPr>
          <w:i/>
          <w:spacing w:val="-6"/>
          <w:sz w:val="30"/>
          <w:szCs w:val="30"/>
          <w:lang w:val="be-BY" w:eastAsia="en-US"/>
        </w:rPr>
        <w:t> – </w:t>
      </w:r>
      <w:r w:rsidRPr="00002497">
        <w:rPr>
          <w:i/>
          <w:spacing w:val="-6"/>
          <w:sz w:val="30"/>
          <w:szCs w:val="30"/>
          <w:lang w:eastAsia="en-US"/>
        </w:rPr>
        <w:t xml:space="preserve">2020 годах приобретено 14 единиц сканирующего оборудования (в 2020 году – 5 единиц). </w:t>
      </w:r>
    </w:p>
    <w:p w:rsidR="00586B2B" w:rsidRPr="00002497" w:rsidRDefault="007D485A" w:rsidP="00EE6D62">
      <w:pPr>
        <w:pStyle w:val="point"/>
        <w:ind w:firstLine="709"/>
        <w:rPr>
          <w:i/>
          <w:spacing w:val="-6"/>
          <w:sz w:val="30"/>
          <w:szCs w:val="30"/>
          <w:lang w:eastAsia="en-US"/>
        </w:rPr>
      </w:pPr>
      <w:r w:rsidRPr="00002497">
        <w:rPr>
          <w:i/>
          <w:spacing w:val="-6"/>
          <w:sz w:val="30"/>
          <w:szCs w:val="30"/>
          <w:lang w:eastAsia="en-US"/>
        </w:rPr>
        <w:t>В 2017 году общий показатель выполнения мероприятия составил 91,6</w:t>
      </w:r>
      <w:r w:rsidR="004202D0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  <w:lang w:eastAsia="en-US"/>
        </w:rPr>
        <w:t>процента в связи с перераспределением Министерством юстиции</w:t>
      </w:r>
      <w:r w:rsidRPr="00002497">
        <w:rPr>
          <w:i/>
          <w:spacing w:val="-6"/>
          <w:sz w:val="30"/>
          <w:szCs w:val="30"/>
          <w:lang w:val="be-BY" w:eastAsia="en-US"/>
        </w:rPr>
        <w:t xml:space="preserve"> Республики Беларусь</w:t>
      </w:r>
      <w:r w:rsidRPr="00002497">
        <w:rPr>
          <w:i/>
          <w:spacing w:val="-6"/>
          <w:sz w:val="30"/>
          <w:szCs w:val="30"/>
          <w:lang w:eastAsia="en-US"/>
        </w:rPr>
        <w:t xml:space="preserve"> экономии средств по мероприятию на выполнение мероприятия «Обеспечение текущих расходов для организации деятельности государственных архивных учреждений». В 2018 году общий показатель выполнения мер</w:t>
      </w:r>
      <w:r w:rsidR="00B53D13" w:rsidRPr="00002497">
        <w:rPr>
          <w:i/>
          <w:spacing w:val="-6"/>
          <w:sz w:val="30"/>
          <w:szCs w:val="30"/>
          <w:lang w:eastAsia="en-US"/>
        </w:rPr>
        <w:t xml:space="preserve">оприятия составил 72,9 процента, в первую очередь из-за </w:t>
      </w:r>
      <w:r w:rsidR="00775132" w:rsidRPr="00002497">
        <w:rPr>
          <w:i/>
          <w:spacing w:val="-6"/>
          <w:sz w:val="30"/>
          <w:szCs w:val="30"/>
          <w:lang w:eastAsia="en-US"/>
        </w:rPr>
        <w:t xml:space="preserve">недофинансирования </w:t>
      </w:r>
      <w:r w:rsidR="00415357" w:rsidRPr="00002497">
        <w:rPr>
          <w:i/>
          <w:spacing w:val="-6"/>
          <w:sz w:val="30"/>
          <w:szCs w:val="30"/>
          <w:lang w:eastAsia="en-US"/>
        </w:rPr>
        <w:t>или</w:t>
      </w:r>
      <w:r w:rsidR="00775132" w:rsidRPr="00002497">
        <w:rPr>
          <w:i/>
          <w:spacing w:val="-6"/>
          <w:sz w:val="30"/>
          <w:szCs w:val="30"/>
          <w:lang w:eastAsia="en-US"/>
        </w:rPr>
        <w:t xml:space="preserve"> </w:t>
      </w:r>
      <w:r w:rsidR="00B53D13" w:rsidRPr="00002497">
        <w:rPr>
          <w:i/>
          <w:spacing w:val="-6"/>
          <w:sz w:val="30"/>
          <w:szCs w:val="30"/>
          <w:lang w:eastAsia="en-US"/>
        </w:rPr>
        <w:t>перераспределения средств на другие мероприятия</w:t>
      </w:r>
      <w:r w:rsidR="00586B2B" w:rsidRPr="00002497">
        <w:rPr>
          <w:i/>
          <w:spacing w:val="-6"/>
          <w:sz w:val="30"/>
          <w:szCs w:val="30"/>
          <w:lang w:eastAsia="en-US"/>
        </w:rPr>
        <w:t xml:space="preserve">. </w:t>
      </w:r>
    </w:p>
    <w:p w:rsidR="007D485A" w:rsidRPr="00002497" w:rsidRDefault="007D485A" w:rsidP="00EE6D62">
      <w:pPr>
        <w:pStyle w:val="point"/>
        <w:ind w:firstLine="709"/>
        <w:rPr>
          <w:i/>
          <w:spacing w:val="-6"/>
          <w:sz w:val="30"/>
          <w:szCs w:val="30"/>
          <w:lang w:eastAsia="en-US"/>
        </w:rPr>
      </w:pPr>
      <w:r w:rsidRPr="00002497">
        <w:rPr>
          <w:i/>
          <w:spacing w:val="-6"/>
          <w:sz w:val="30"/>
          <w:szCs w:val="30"/>
          <w:lang w:eastAsia="en-US"/>
        </w:rPr>
        <w:t>В 2020 году общий показатель выполнения мероприятия составил 91,2</w:t>
      </w:r>
      <w:r w:rsidR="004202D0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  <w:lang w:eastAsia="en-US"/>
        </w:rPr>
        <w:t>процента в связи с перераспределением Министерством юстиции средств на выполнение мероприятия «Обеспечение текущих расходов для организации деятельности государственных архивных учреждений». Минским облисполкомом мероприятие выполнено не в полном объеме в связи с блокировкой расходов бюджетных ассигнований государственных архивных учреждений, а также с изменением сроков и объемов выполнения проектных работ и сложившейся эпидемиологической обстановкой, повлиявшей на продолжительность согласования проекта заинтересованными лицами.</w:t>
      </w:r>
    </w:p>
    <w:p w:rsidR="007D485A" w:rsidRPr="00002497" w:rsidRDefault="007D485A" w:rsidP="001F70F7">
      <w:pPr>
        <w:pStyle w:val="point"/>
        <w:ind w:firstLine="0"/>
        <w:rPr>
          <w:spacing w:val="-6"/>
          <w:sz w:val="30"/>
          <w:szCs w:val="30"/>
        </w:rPr>
      </w:pPr>
    </w:p>
    <w:p w:rsidR="007D485A" w:rsidRPr="00002497" w:rsidRDefault="007D485A" w:rsidP="00EE6D62">
      <w:pPr>
        <w:pStyle w:val="point"/>
        <w:ind w:firstLine="709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«Расширение площадей для хранения архивных документов в государственных архивных учреждениях»</w:t>
      </w:r>
      <w:r w:rsidRPr="00002497">
        <w:rPr>
          <w:spacing w:val="-6"/>
          <w:sz w:val="30"/>
          <w:szCs w:val="30"/>
          <w:lang w:val="be-BY"/>
        </w:rPr>
        <w:t xml:space="preserve"> (м</w:t>
      </w:r>
      <w:r w:rsidRPr="00002497">
        <w:rPr>
          <w:spacing w:val="-6"/>
          <w:sz w:val="30"/>
          <w:szCs w:val="30"/>
        </w:rPr>
        <w:t>ероприятие 1.3).</w:t>
      </w:r>
    </w:p>
    <w:p w:rsidR="007D485A" w:rsidRPr="00002497" w:rsidRDefault="007D485A" w:rsidP="00EE6D62">
      <w:pPr>
        <w:pStyle w:val="point"/>
        <w:ind w:firstLine="709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Мероприятие выполнено </w:t>
      </w:r>
      <w:r w:rsidR="00F67ABF" w:rsidRPr="00002497">
        <w:rPr>
          <w:spacing w:val="-6"/>
          <w:sz w:val="30"/>
          <w:szCs w:val="30"/>
        </w:rPr>
        <w:t xml:space="preserve">не в полном объеме.  </w:t>
      </w:r>
    </w:p>
    <w:p w:rsidR="007D485A" w:rsidRPr="00002497" w:rsidRDefault="007D485A" w:rsidP="00EE6D62">
      <w:pPr>
        <w:pStyle w:val="point"/>
        <w:ind w:firstLine="709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Мероприятием предусматривалось расширение площадей для хранения архивных документов путем строительства, перепрофилирования зданий под архивы. </w:t>
      </w:r>
    </w:p>
    <w:p w:rsidR="007D485A" w:rsidRPr="00002497" w:rsidRDefault="007D485A" w:rsidP="00EE6D62">
      <w:pPr>
        <w:pStyle w:val="point"/>
        <w:ind w:firstLine="709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lastRenderedPageBreak/>
        <w:t xml:space="preserve">В 2018 году Гродненским облисполкомом по объекту «Реконструкция здания казармы под архив, расположенного по ул. Красноармейской,11/14 г. Гродно» (включая проектно-изыскательские работы) в рамках Инвестиционной программы Гродненской области завершены проектно-изыскательские работы и проведена государственная экспертиза проекта. 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В 2019 году Гомельским облисполкомом на реконструкцию капитального строения (здание специализированной связи) по ул. Косарева, 23 в г. Гомеле под здание архивохранилища разработана проектно-сметная документация</w:t>
      </w:r>
      <w:r w:rsidR="007B022F" w:rsidRPr="00002497">
        <w:rPr>
          <w:i/>
          <w:spacing w:val="-6"/>
          <w:sz w:val="30"/>
          <w:szCs w:val="30"/>
        </w:rPr>
        <w:t>.</w:t>
      </w:r>
    </w:p>
    <w:p w:rsidR="007D485A" w:rsidRPr="00002497" w:rsidRDefault="007D485A" w:rsidP="00EE6D62">
      <w:pPr>
        <w:pStyle w:val="point"/>
        <w:ind w:firstLine="709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Строительство объекта «Здание Зонального государственного архива в г. Слуцке», </w:t>
      </w:r>
      <w:r w:rsidR="007B022F" w:rsidRPr="00002497">
        <w:rPr>
          <w:i/>
          <w:spacing w:val="-6"/>
          <w:sz w:val="30"/>
          <w:szCs w:val="30"/>
        </w:rPr>
        <w:t>осуществлялось в рамках выполнения Инвестиционной программы Минской области. С</w:t>
      </w:r>
      <w:r w:rsidRPr="00002497">
        <w:rPr>
          <w:i/>
          <w:spacing w:val="-6"/>
          <w:sz w:val="30"/>
          <w:szCs w:val="30"/>
        </w:rPr>
        <w:t>дан</w:t>
      </w:r>
      <w:r w:rsidR="007B022F" w:rsidRPr="00002497">
        <w:rPr>
          <w:i/>
          <w:spacing w:val="-6"/>
          <w:sz w:val="30"/>
          <w:szCs w:val="30"/>
        </w:rPr>
        <w:t>о</w:t>
      </w:r>
      <w:r w:rsidRPr="00002497">
        <w:rPr>
          <w:i/>
          <w:spacing w:val="-6"/>
          <w:sz w:val="30"/>
          <w:szCs w:val="30"/>
        </w:rPr>
        <w:t xml:space="preserve"> в эксплуатацию в 2018 году</w:t>
      </w:r>
      <w:r w:rsidR="007B022F" w:rsidRPr="00002497">
        <w:rPr>
          <w:i/>
          <w:spacing w:val="-6"/>
          <w:sz w:val="30"/>
          <w:szCs w:val="30"/>
        </w:rPr>
        <w:t>.</w:t>
      </w:r>
      <w:r w:rsidRPr="00002497">
        <w:rPr>
          <w:i/>
          <w:spacing w:val="-6"/>
          <w:sz w:val="30"/>
          <w:szCs w:val="30"/>
        </w:rPr>
        <w:t xml:space="preserve"> </w:t>
      </w:r>
    </w:p>
    <w:p w:rsidR="007D485A" w:rsidRPr="00002497" w:rsidRDefault="007D485A" w:rsidP="00EE6D62">
      <w:pPr>
        <w:suppressAutoHyphens/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Не в полном объеме мероприятие выполнено в 2016 – 2018 годах.</w:t>
      </w:r>
    </w:p>
    <w:p w:rsidR="007D485A" w:rsidRPr="00002497" w:rsidRDefault="007D485A" w:rsidP="00EE6D62">
      <w:pPr>
        <w:pStyle w:val="point"/>
        <w:ind w:firstLine="709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В 2016 году Витебским облисполкомом в связи с отсутствием финансирования из местного бюджета не проводились запланированные работы по реконструкции здания по ул. Грибоедова,18 в г. Витебске под архивохранилище с надстройкой для государственного архива Витебской области. </w:t>
      </w:r>
    </w:p>
    <w:p w:rsidR="007D485A" w:rsidRPr="00002497" w:rsidRDefault="007D485A" w:rsidP="00EE6D62">
      <w:pPr>
        <w:pStyle w:val="point"/>
        <w:ind w:firstLine="709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Минским облисполкомом средства, запланированные на выполнение мероприятия, были направлены на выполнение мероприятия 2 в связи с острой необходимостью завершения работ по модернизации системы вентиляции и кондиционирования в архивохранилищах государственного архива Минской области.</w:t>
      </w:r>
    </w:p>
    <w:p w:rsidR="007D485A" w:rsidRPr="00002497" w:rsidRDefault="007D485A" w:rsidP="00EE6D62">
      <w:pPr>
        <w:pStyle w:val="point"/>
        <w:ind w:firstLine="709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В 2017 году Гродненским облисполкомом не выполнено мероприятие по объекту «Реконструкция здания казармы по архив, расположенного по ул. Красноармейской,11/14 г. Гродно» (включая проектно-изыскательские работы) в рамках Инвестиционной программы области в связи с отсутствием разрешительной документации на проектирование и процедуру проведения тендера по выбору генерального проектировщика.</w:t>
      </w:r>
    </w:p>
    <w:p w:rsidR="007D485A" w:rsidRPr="00002497" w:rsidRDefault="007D485A" w:rsidP="00EE6D62">
      <w:pPr>
        <w:pStyle w:val="point"/>
        <w:ind w:firstLine="709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В 2018 году Гомельским облисполкомом не выполнено мероприятие по причине не выделения в полном объеме запланированного бюджетного финансирования по объекту «Реконструкция капитального строения с инвентарным номером 350/с-39718 (здание специализированной связи) по ул. Косарева, 23 в г. Гомеле под здание архивохранилища» в рамках Инвестиционной программы области.</w:t>
      </w:r>
    </w:p>
    <w:p w:rsidR="007D485A" w:rsidRPr="00002497" w:rsidRDefault="007D485A" w:rsidP="00EE6D62">
      <w:pPr>
        <w:suppressAutoHyphens/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В 2020 году выполнение мероприятия не планировалось.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«Комплектование республиканских государственных архивных учреждений документами, находящимися в</w:t>
      </w:r>
      <w:r w:rsidRPr="00002497">
        <w:rPr>
          <w:spacing w:val="-6"/>
          <w:sz w:val="30"/>
          <w:szCs w:val="30"/>
          <w:lang w:val="be-BY"/>
        </w:rPr>
        <w:t> </w:t>
      </w:r>
      <w:r w:rsidRPr="00002497">
        <w:rPr>
          <w:spacing w:val="-6"/>
          <w:sz w:val="30"/>
          <w:szCs w:val="30"/>
        </w:rPr>
        <w:t>собственности граждан» (мероприятие 1.4).</w:t>
      </w:r>
    </w:p>
    <w:p w:rsidR="007D485A" w:rsidRPr="00002497" w:rsidRDefault="007D485A" w:rsidP="00726E10">
      <w:pPr>
        <w:pStyle w:val="point"/>
        <w:ind w:firstLine="709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Мероприятие выполнено. </w:t>
      </w:r>
    </w:p>
    <w:p w:rsidR="007D485A" w:rsidRPr="00002497" w:rsidRDefault="007D485A" w:rsidP="00726E10">
      <w:pPr>
        <w:pStyle w:val="point"/>
        <w:ind w:firstLine="709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lastRenderedPageBreak/>
        <w:t xml:space="preserve">Фонды государственных архивов пополнились ценными архивными документами из личных архивов фронтового корреспондента В.И.Аркашева, фотографа Н.С.Желудовича, художника-коллекционера И.В.Сурмачевского, художника Е.С.Кулика, писателя, художника, фотографа, мастера народного творчества В.А.Дубинко, литературоведа И.В.Соломевича, </w:t>
      </w:r>
      <w:r w:rsidRPr="00002497">
        <w:rPr>
          <w:i/>
          <w:spacing w:val="-6"/>
          <w:sz w:val="30"/>
          <w:szCs w:val="30"/>
          <w:lang w:val="be-BY"/>
        </w:rPr>
        <w:t xml:space="preserve">народного художника А.М.Кашкуревича, </w:t>
      </w:r>
      <w:r w:rsidRPr="00002497">
        <w:rPr>
          <w:i/>
          <w:spacing w:val="-6"/>
          <w:sz w:val="30"/>
          <w:szCs w:val="30"/>
        </w:rPr>
        <w:t xml:space="preserve">профессора </w:t>
      </w:r>
      <w:r w:rsidRPr="00002497">
        <w:rPr>
          <w:i/>
          <w:spacing w:val="-6"/>
          <w:sz w:val="30"/>
          <w:szCs w:val="30"/>
          <w:lang w:val="be-BY"/>
        </w:rPr>
        <w:t>А.И.Мальдиса. Всего государственными архивами приобретено 17 434 документа, в том числе в</w:t>
      </w:r>
      <w:r w:rsidRPr="00002497">
        <w:rPr>
          <w:i/>
          <w:spacing w:val="-6"/>
          <w:sz w:val="30"/>
          <w:szCs w:val="30"/>
        </w:rPr>
        <w:t xml:space="preserve"> 2020 году</w:t>
      </w:r>
      <w:r w:rsidR="00E14D45">
        <w:rPr>
          <w:i/>
          <w:spacing w:val="-6"/>
          <w:sz w:val="30"/>
          <w:szCs w:val="30"/>
        </w:rPr>
        <w:t xml:space="preserve"> </w:t>
      </w:r>
      <w:r w:rsidRPr="00002497">
        <w:rPr>
          <w:i/>
          <w:spacing w:val="-6"/>
          <w:sz w:val="30"/>
          <w:szCs w:val="30"/>
        </w:rPr>
        <w:t>– 7 313 документов, находящихся в собственности граждан.</w:t>
      </w:r>
    </w:p>
    <w:p w:rsidR="007D485A" w:rsidRPr="00002497" w:rsidRDefault="007D485A" w:rsidP="00CA76C9">
      <w:pPr>
        <w:pStyle w:val="point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В 2020 году Белорусским государственным архивом кино</w:t>
      </w:r>
      <w:r w:rsidR="00E14D45">
        <w:rPr>
          <w:i/>
          <w:spacing w:val="-6"/>
          <w:sz w:val="30"/>
          <w:szCs w:val="30"/>
        </w:rPr>
        <w:t>-</w:t>
      </w:r>
      <w:r w:rsidRPr="00002497">
        <w:rPr>
          <w:i/>
          <w:spacing w:val="-6"/>
          <w:sz w:val="30"/>
          <w:szCs w:val="30"/>
        </w:rPr>
        <w:t>фот</w:t>
      </w:r>
      <w:r w:rsidR="00E14D45">
        <w:rPr>
          <w:i/>
          <w:spacing w:val="-6"/>
          <w:sz w:val="30"/>
          <w:szCs w:val="30"/>
        </w:rPr>
        <w:t>о-</w:t>
      </w:r>
      <w:r w:rsidRPr="00002497">
        <w:rPr>
          <w:i/>
          <w:spacing w:val="-6"/>
          <w:sz w:val="30"/>
          <w:szCs w:val="30"/>
        </w:rPr>
        <w:t>фоно</w:t>
      </w:r>
      <w:r w:rsidR="00E14D45">
        <w:rPr>
          <w:i/>
          <w:spacing w:val="-6"/>
          <w:sz w:val="30"/>
          <w:szCs w:val="30"/>
        </w:rPr>
        <w:t>-</w:t>
      </w:r>
      <w:r w:rsidRPr="00002497">
        <w:rPr>
          <w:i/>
          <w:spacing w:val="-6"/>
          <w:sz w:val="30"/>
          <w:szCs w:val="30"/>
        </w:rPr>
        <w:t xml:space="preserve">документов приобретены кинодокументы Е.Д.Сурского (немецкая хроника Второй мировой войны), коллекция фотодокументов фотокорреспондента Ю.С.Иванова, отражающая культурную, социальную, политическую жизнь Беларуси за 1965 – 2000 годы. </w:t>
      </w:r>
    </w:p>
    <w:p w:rsidR="007D485A" w:rsidRPr="00002497" w:rsidRDefault="007D485A" w:rsidP="00CA76C9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Белорусским государственным архивом-музеем литературы и искусства приобретены документы писателя С.В.Букчина, р</w:t>
      </w:r>
      <w:r w:rsidRPr="00002497">
        <w:rPr>
          <w:i/>
          <w:spacing w:val="-6"/>
          <w:sz w:val="30"/>
          <w:szCs w:val="30"/>
          <w:lang w:val="be-BY"/>
        </w:rPr>
        <w:t>укописи стихотворений, рассказов, письма, фотографии, почтовые карточки поэтессы первой половины ХХ в. Т.А.Соколовой.</w:t>
      </w:r>
    </w:p>
    <w:p w:rsidR="007D485A" w:rsidRPr="00002497" w:rsidRDefault="007D485A" w:rsidP="0072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«Обеспечение деятельности территориальных (городских и районных) архивов местных исполнительных и</w:t>
      </w:r>
      <w:r w:rsidRPr="00002497">
        <w:rPr>
          <w:spacing w:val="-6"/>
          <w:sz w:val="30"/>
          <w:szCs w:val="30"/>
          <w:lang w:val="be-BY"/>
        </w:rPr>
        <w:t> </w:t>
      </w:r>
      <w:r w:rsidRPr="00002497">
        <w:rPr>
          <w:spacing w:val="-6"/>
          <w:sz w:val="30"/>
          <w:szCs w:val="30"/>
        </w:rPr>
        <w:t>распорядительных органов»</w:t>
      </w:r>
      <w:r w:rsidRPr="00002497">
        <w:rPr>
          <w:spacing w:val="-6"/>
          <w:sz w:val="30"/>
          <w:szCs w:val="30"/>
          <w:lang w:val="be-BY"/>
        </w:rPr>
        <w:t xml:space="preserve"> (м</w:t>
      </w:r>
      <w:r w:rsidRPr="00002497">
        <w:rPr>
          <w:spacing w:val="-6"/>
          <w:sz w:val="30"/>
          <w:szCs w:val="30"/>
        </w:rPr>
        <w:t>ероприятие 1.5).</w:t>
      </w:r>
    </w:p>
    <w:p w:rsidR="007D485A" w:rsidRPr="00002497" w:rsidRDefault="007D485A" w:rsidP="00726E10">
      <w:pPr>
        <w:pStyle w:val="point"/>
        <w:ind w:firstLine="709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726E10">
      <w:pPr>
        <w:pStyle w:val="point"/>
        <w:ind w:firstLine="709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За период 2016 – 2020 годов 122 территориальными (городскими или районными) архивами принято на хранение 564</w:t>
      </w:r>
      <w:r w:rsidR="00B30C3D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>556 дел постоянного хранения и по личному составу (в 2020 году – 121 784 дел), исполнен 286 141 запрос социально-правового характера (в 2020 году – 41 929 запросов).</w:t>
      </w:r>
    </w:p>
    <w:p w:rsidR="007D485A" w:rsidRPr="00002497" w:rsidRDefault="007D485A" w:rsidP="00321F23">
      <w:pPr>
        <w:pStyle w:val="point"/>
        <w:jc w:val="center"/>
        <w:rPr>
          <w:spacing w:val="-6"/>
          <w:sz w:val="30"/>
          <w:szCs w:val="30"/>
        </w:rPr>
      </w:pPr>
    </w:p>
    <w:p w:rsidR="007D485A" w:rsidRPr="00002497" w:rsidRDefault="007D485A" w:rsidP="00321F23">
      <w:pPr>
        <w:pStyle w:val="point"/>
        <w:jc w:val="center"/>
        <w:rPr>
          <w:i/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Подпрограмма «Белорусы в мире»</w:t>
      </w:r>
    </w:p>
    <w:p w:rsidR="007D485A" w:rsidRPr="00002497" w:rsidRDefault="007D485A" w:rsidP="0072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Решение задачи 1 «Создание и развитие системы партнерского сотрудничества с белорусами зарубежья в социально-экономической, информационной, образовательной, культурной и иных сферах» осуществлялось посредством реализации следующих мероприятий.</w:t>
      </w:r>
    </w:p>
    <w:p w:rsidR="007D485A" w:rsidRPr="00002497" w:rsidRDefault="007D485A" w:rsidP="0072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«Проведение заседания Консультативного совета при Министерстве иностранных дел по вопросам белорусов зарубежья» (мероприятие 1).</w:t>
      </w:r>
    </w:p>
    <w:p w:rsidR="007D485A" w:rsidRPr="00002497" w:rsidRDefault="007D485A" w:rsidP="0072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</w:t>
      </w:r>
      <w:r w:rsidR="00775132" w:rsidRPr="00002497">
        <w:rPr>
          <w:spacing w:val="-6"/>
          <w:sz w:val="30"/>
          <w:szCs w:val="30"/>
        </w:rPr>
        <w:t xml:space="preserve"> </w:t>
      </w:r>
      <w:r w:rsidR="00F67ABF" w:rsidRPr="00002497">
        <w:rPr>
          <w:spacing w:val="-6"/>
          <w:sz w:val="30"/>
          <w:szCs w:val="30"/>
        </w:rPr>
        <w:t xml:space="preserve">не в полном объеме.  </w:t>
      </w:r>
      <w:r w:rsidRPr="00002497">
        <w:rPr>
          <w:spacing w:val="-6"/>
          <w:sz w:val="30"/>
          <w:szCs w:val="30"/>
        </w:rPr>
        <w:t xml:space="preserve"> </w:t>
      </w:r>
    </w:p>
    <w:p w:rsidR="00775132" w:rsidRPr="00002497" w:rsidRDefault="00775132" w:rsidP="00775132">
      <w:pPr>
        <w:spacing w:after="0" w:line="240" w:lineRule="auto"/>
        <w:ind w:firstLine="709"/>
        <w:jc w:val="both"/>
        <w:rPr>
          <w:color w:val="000000"/>
          <w:sz w:val="30"/>
          <w:szCs w:val="30"/>
          <w:lang w:eastAsia="ru-RU"/>
        </w:rPr>
      </w:pPr>
      <w:r w:rsidRPr="00002497">
        <w:rPr>
          <w:color w:val="000000"/>
          <w:sz w:val="30"/>
          <w:szCs w:val="30"/>
          <w:lang w:eastAsia="ru-RU"/>
        </w:rPr>
        <w:t>Мероприятие выполнено на 60 % Объем финансирования составил 79,5 %.</w:t>
      </w:r>
    </w:p>
    <w:p w:rsidR="00775132" w:rsidRPr="00002497" w:rsidRDefault="00775132" w:rsidP="0072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30"/>
          <w:szCs w:val="30"/>
          <w:lang w:eastAsia="ru-RU"/>
        </w:rPr>
      </w:pPr>
    </w:p>
    <w:p w:rsidR="007D485A" w:rsidRPr="00002497" w:rsidRDefault="00775132" w:rsidP="0072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 </w:t>
      </w:r>
      <w:r w:rsidR="007D485A" w:rsidRPr="00002497">
        <w:rPr>
          <w:spacing w:val="-6"/>
          <w:sz w:val="30"/>
          <w:szCs w:val="30"/>
        </w:rPr>
        <w:t xml:space="preserve">«Проведение заседания белорусской части Консультативного совета при Министерстве иностранных дел по вопросам белорусов зарубежья» </w:t>
      </w:r>
      <w:r w:rsidR="007D485A" w:rsidRPr="00002497">
        <w:rPr>
          <w:spacing w:val="-6"/>
          <w:sz w:val="30"/>
          <w:szCs w:val="30"/>
          <w:lang w:val="be-BY"/>
        </w:rPr>
        <w:t>(м</w:t>
      </w:r>
      <w:r w:rsidR="007D485A" w:rsidRPr="00002497">
        <w:rPr>
          <w:spacing w:val="-6"/>
          <w:sz w:val="30"/>
          <w:szCs w:val="30"/>
        </w:rPr>
        <w:t>ероприятие 1.2).</w:t>
      </w:r>
    </w:p>
    <w:p w:rsidR="007D485A" w:rsidRPr="00002497" w:rsidRDefault="007D485A" w:rsidP="0072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Мероприятие выполнено. </w:t>
      </w:r>
    </w:p>
    <w:p w:rsidR="007D485A" w:rsidRPr="00002497" w:rsidRDefault="00775132" w:rsidP="0009325C">
      <w:pPr>
        <w:spacing w:after="0" w:line="240" w:lineRule="auto"/>
        <w:ind w:right="-1" w:firstLine="708"/>
        <w:jc w:val="both"/>
        <w:rPr>
          <w:bCs/>
          <w:i/>
          <w:spacing w:val="-6"/>
          <w:sz w:val="30"/>
          <w:szCs w:val="30"/>
          <w:lang w:eastAsia="ru-RU"/>
        </w:rPr>
      </w:pPr>
      <w:r w:rsidRPr="00002497">
        <w:rPr>
          <w:i/>
          <w:color w:val="000000"/>
          <w:sz w:val="30"/>
          <w:szCs w:val="30"/>
          <w:lang w:eastAsia="ru-RU"/>
        </w:rPr>
        <w:lastRenderedPageBreak/>
        <w:t>Мероприятие выполнено на 60 %.</w:t>
      </w:r>
      <w:r w:rsidRPr="00002497">
        <w:rPr>
          <w:color w:val="000000"/>
          <w:sz w:val="30"/>
          <w:szCs w:val="30"/>
          <w:lang w:eastAsia="ru-RU"/>
        </w:rPr>
        <w:t xml:space="preserve"> </w:t>
      </w:r>
      <w:r w:rsidR="007D485A" w:rsidRPr="00002497">
        <w:rPr>
          <w:bCs/>
          <w:i/>
          <w:spacing w:val="-6"/>
          <w:sz w:val="30"/>
          <w:szCs w:val="30"/>
          <w:lang w:eastAsia="ru-RU"/>
        </w:rPr>
        <w:t>За отчетный период Министерством иностранных дел Республики Беларусь (далее –МИД) были подготовлены и проведены четыре заседания совета в г.</w:t>
      </w:r>
      <w:r w:rsidR="00E14D45">
        <w:rPr>
          <w:bCs/>
          <w:i/>
          <w:spacing w:val="-6"/>
          <w:sz w:val="30"/>
          <w:szCs w:val="30"/>
          <w:lang w:eastAsia="ru-RU"/>
        </w:rPr>
        <w:t xml:space="preserve"> </w:t>
      </w:r>
      <w:r w:rsidR="007D485A" w:rsidRPr="00002497">
        <w:rPr>
          <w:bCs/>
          <w:i/>
          <w:spacing w:val="-6"/>
          <w:sz w:val="30"/>
          <w:szCs w:val="30"/>
          <w:lang w:eastAsia="ru-RU"/>
        </w:rPr>
        <w:t xml:space="preserve">Минске </w:t>
      </w:r>
      <w:r w:rsidR="00E14D45">
        <w:rPr>
          <w:bCs/>
          <w:i/>
          <w:spacing w:val="-6"/>
          <w:sz w:val="30"/>
          <w:szCs w:val="30"/>
          <w:lang w:eastAsia="ru-RU"/>
        </w:rPr>
        <w:t xml:space="preserve">                          </w:t>
      </w:r>
      <w:r w:rsidR="007D485A" w:rsidRPr="00002497">
        <w:rPr>
          <w:bCs/>
          <w:i/>
          <w:spacing w:val="-6"/>
          <w:sz w:val="30"/>
          <w:szCs w:val="30"/>
          <w:lang w:eastAsia="ru-RU"/>
        </w:rPr>
        <w:t>(5 сентября 2016 г., 8 сентября 2017 г., 20 сентября 2018 г., 2 июля 2019 г.). В связи с неблагоприятной эпидемиологической обстановкой проведение очередного заседания было перенесено на 2021 год. Решение о переносе заседания на период нормализации эпидемиологической обстановки было принято председателем Консультативного совета, Министром иностранных дел (докладная записка от 19 октября 2020 г. № 05-43/4016). Запланированный в подпрограмме деловой форум для белорусов зарубежья проводился в рамках программы заседаний Консультативного совета при МИД с учетом ограниченного бюджета на его подготовку и проведение. Соотве</w:t>
      </w:r>
      <w:r w:rsidR="00454B0D" w:rsidRPr="00002497">
        <w:rPr>
          <w:bCs/>
          <w:i/>
          <w:spacing w:val="-6"/>
          <w:sz w:val="30"/>
          <w:szCs w:val="30"/>
          <w:lang w:eastAsia="ru-RU"/>
        </w:rPr>
        <w:t>т</w:t>
      </w:r>
      <w:r w:rsidR="007D485A" w:rsidRPr="00002497">
        <w:rPr>
          <w:bCs/>
          <w:i/>
          <w:spacing w:val="-6"/>
          <w:sz w:val="30"/>
          <w:szCs w:val="30"/>
          <w:lang w:eastAsia="ru-RU"/>
        </w:rPr>
        <w:t xml:space="preserve">ственно, запланированный на 2020 год деловой форум также был перенесен на период после нормализации эпидемиологической ситуации в Беларуси. </w:t>
      </w:r>
    </w:p>
    <w:p w:rsidR="007D485A" w:rsidRPr="00002497" w:rsidRDefault="007D485A" w:rsidP="00DF0E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pacing w:val="-6"/>
          <w:sz w:val="30"/>
          <w:szCs w:val="30"/>
        </w:rPr>
      </w:pPr>
    </w:p>
    <w:p w:rsidR="007D485A" w:rsidRPr="00002497" w:rsidRDefault="007D485A" w:rsidP="0072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«Проведение заседания Консультативного совета при Министерстве иностранных дел по вопросам белорусов зарубежья, в том числе его белорусской части»</w:t>
      </w:r>
      <w:r w:rsidRPr="00002497">
        <w:rPr>
          <w:spacing w:val="-6"/>
          <w:sz w:val="30"/>
          <w:szCs w:val="30"/>
          <w:lang w:val="be-BY"/>
        </w:rPr>
        <w:t xml:space="preserve"> (м</w:t>
      </w:r>
      <w:r w:rsidRPr="00002497">
        <w:rPr>
          <w:spacing w:val="-6"/>
          <w:sz w:val="30"/>
          <w:szCs w:val="30"/>
        </w:rPr>
        <w:t>ероприятие 1.3).</w:t>
      </w:r>
    </w:p>
    <w:p w:rsidR="007D485A" w:rsidRPr="00002497" w:rsidRDefault="007D485A" w:rsidP="0072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</w:t>
      </w:r>
      <w:r w:rsidR="00775132" w:rsidRPr="00002497">
        <w:rPr>
          <w:spacing w:val="-6"/>
          <w:sz w:val="30"/>
          <w:szCs w:val="30"/>
        </w:rPr>
        <w:t xml:space="preserve"> </w:t>
      </w:r>
      <w:r w:rsidR="00F67ABF" w:rsidRPr="00002497">
        <w:rPr>
          <w:spacing w:val="-6"/>
          <w:sz w:val="30"/>
          <w:szCs w:val="30"/>
        </w:rPr>
        <w:t xml:space="preserve">не в полном объеме.  </w:t>
      </w:r>
    </w:p>
    <w:p w:rsidR="007D485A" w:rsidRPr="00002497" w:rsidRDefault="00775132" w:rsidP="00775132">
      <w:pPr>
        <w:spacing w:after="0" w:line="240" w:lineRule="auto"/>
        <w:ind w:firstLine="709"/>
        <w:jc w:val="both"/>
        <w:rPr>
          <w:color w:val="000000"/>
          <w:sz w:val="30"/>
          <w:szCs w:val="30"/>
          <w:lang w:eastAsia="ru-RU"/>
        </w:rPr>
      </w:pPr>
      <w:r w:rsidRPr="00002497">
        <w:rPr>
          <w:i/>
          <w:color w:val="000000"/>
          <w:sz w:val="30"/>
          <w:szCs w:val="30"/>
          <w:lang w:eastAsia="ru-RU"/>
        </w:rPr>
        <w:t>Мероприятие выполнено на 60 %. Объем финансирования составил 56,6 % от запланированного.</w:t>
      </w:r>
      <w:r w:rsidRPr="00002497">
        <w:rPr>
          <w:color w:val="000000"/>
          <w:sz w:val="30"/>
          <w:szCs w:val="30"/>
          <w:lang w:eastAsia="ru-RU"/>
        </w:rPr>
        <w:t xml:space="preserve"> </w:t>
      </w:r>
      <w:r w:rsidR="007D485A" w:rsidRPr="00002497">
        <w:rPr>
          <w:bCs/>
          <w:i/>
          <w:spacing w:val="-6"/>
          <w:sz w:val="30"/>
          <w:szCs w:val="30"/>
          <w:lang w:eastAsia="ru-RU"/>
        </w:rPr>
        <w:t xml:space="preserve">За период реализации подпрограммы проведены заседания </w:t>
      </w:r>
      <w:r w:rsidR="007D485A" w:rsidRPr="00002497">
        <w:rPr>
          <w:i/>
          <w:spacing w:val="-6"/>
          <w:sz w:val="30"/>
          <w:szCs w:val="30"/>
        </w:rPr>
        <w:t>Консультативного</w:t>
      </w:r>
      <w:r w:rsidR="007D485A" w:rsidRPr="00002497">
        <w:rPr>
          <w:bCs/>
          <w:i/>
          <w:spacing w:val="-6"/>
          <w:sz w:val="30"/>
          <w:szCs w:val="30"/>
          <w:lang w:eastAsia="ru-RU"/>
        </w:rPr>
        <w:t xml:space="preserve"> совета </w:t>
      </w:r>
      <w:r w:rsidR="007D485A" w:rsidRPr="00002497">
        <w:rPr>
          <w:i/>
          <w:spacing w:val="-6"/>
          <w:sz w:val="30"/>
          <w:szCs w:val="30"/>
        </w:rPr>
        <w:t>в г.</w:t>
      </w:r>
      <w:r w:rsidR="00E14D45">
        <w:rPr>
          <w:i/>
          <w:spacing w:val="-6"/>
          <w:sz w:val="30"/>
          <w:szCs w:val="30"/>
        </w:rPr>
        <w:t xml:space="preserve"> </w:t>
      </w:r>
      <w:r w:rsidR="007D485A" w:rsidRPr="00002497">
        <w:rPr>
          <w:i/>
          <w:spacing w:val="-6"/>
          <w:sz w:val="30"/>
          <w:szCs w:val="30"/>
        </w:rPr>
        <w:t>Минске</w:t>
      </w:r>
      <w:r w:rsidR="007D485A" w:rsidRPr="00002497">
        <w:rPr>
          <w:bCs/>
          <w:i/>
          <w:spacing w:val="-6"/>
          <w:sz w:val="30"/>
          <w:szCs w:val="30"/>
          <w:lang w:eastAsia="ru-RU"/>
        </w:rPr>
        <w:t xml:space="preserve"> в </w:t>
      </w:r>
      <w:r w:rsidR="007D485A" w:rsidRPr="00002497">
        <w:rPr>
          <w:i/>
          <w:spacing w:val="-6"/>
          <w:sz w:val="30"/>
          <w:szCs w:val="30"/>
        </w:rPr>
        <w:t>2017, 2018, 2019</w:t>
      </w:r>
      <w:r w:rsidR="001F74AB" w:rsidRPr="00002497">
        <w:rPr>
          <w:i/>
          <w:spacing w:val="-6"/>
          <w:sz w:val="30"/>
          <w:szCs w:val="30"/>
        </w:rPr>
        <w:t> </w:t>
      </w:r>
      <w:r w:rsidR="007D485A" w:rsidRPr="00002497">
        <w:rPr>
          <w:i/>
          <w:spacing w:val="-6"/>
          <w:sz w:val="30"/>
          <w:szCs w:val="30"/>
        </w:rPr>
        <w:t>годах. В связи с неблагоприятной эпидемиологической обстановкой проведение очередного заседания в 2020 году было перенесено на 2021 год.</w:t>
      </w:r>
      <w:r w:rsidR="007D485A" w:rsidRPr="00002497">
        <w:rPr>
          <w:i/>
          <w:color w:val="0070C0"/>
          <w:spacing w:val="-6"/>
          <w:sz w:val="30"/>
          <w:szCs w:val="30"/>
        </w:rPr>
        <w:t xml:space="preserve"> </w:t>
      </w:r>
      <w:r w:rsidR="007D485A" w:rsidRPr="00002497">
        <w:rPr>
          <w:i/>
          <w:spacing w:val="-6"/>
          <w:sz w:val="30"/>
          <w:szCs w:val="30"/>
        </w:rPr>
        <w:t>(Решение о переносе заседания на период нормализации эпидемиологической обстановки было принято председателем Консультативного совета, Министром иностранных дел (докладная записка от 19 октября 2020 г. №</w:t>
      </w:r>
      <w:r w:rsidR="001F74AB" w:rsidRPr="00002497">
        <w:rPr>
          <w:i/>
          <w:spacing w:val="-6"/>
          <w:sz w:val="30"/>
          <w:szCs w:val="30"/>
        </w:rPr>
        <w:t> </w:t>
      </w:r>
      <w:r w:rsidR="007D485A" w:rsidRPr="00002497">
        <w:rPr>
          <w:i/>
          <w:spacing w:val="-6"/>
          <w:sz w:val="30"/>
          <w:szCs w:val="30"/>
        </w:rPr>
        <w:t>05-43/4016)</w:t>
      </w:r>
      <w:r w:rsidR="001F74AB" w:rsidRPr="00002497">
        <w:rPr>
          <w:i/>
          <w:spacing w:val="-6"/>
          <w:sz w:val="30"/>
          <w:szCs w:val="30"/>
        </w:rPr>
        <w:t>)</w:t>
      </w:r>
      <w:r w:rsidR="007D485A" w:rsidRPr="00002497">
        <w:rPr>
          <w:i/>
          <w:spacing w:val="-6"/>
          <w:sz w:val="30"/>
          <w:szCs w:val="30"/>
        </w:rPr>
        <w:t>.</w:t>
      </w:r>
    </w:p>
    <w:p w:rsidR="007D485A" w:rsidRPr="00002497" w:rsidRDefault="007D485A" w:rsidP="005A51FB">
      <w:pPr>
        <w:spacing w:after="0" w:line="240" w:lineRule="auto"/>
        <w:ind w:right="-1" w:firstLine="708"/>
        <w:jc w:val="both"/>
        <w:rPr>
          <w:i/>
          <w:spacing w:val="-6"/>
          <w:sz w:val="30"/>
          <w:szCs w:val="30"/>
        </w:rPr>
      </w:pPr>
    </w:p>
    <w:p w:rsidR="007D485A" w:rsidRPr="00002497" w:rsidRDefault="007D485A" w:rsidP="005A51FB">
      <w:pPr>
        <w:spacing w:after="0" w:line="240" w:lineRule="auto"/>
        <w:ind w:right="-1" w:firstLine="708"/>
        <w:jc w:val="both"/>
        <w:rPr>
          <w:sz w:val="30"/>
          <w:szCs w:val="30"/>
        </w:rPr>
      </w:pPr>
      <w:r w:rsidRPr="00002497">
        <w:rPr>
          <w:sz w:val="30"/>
          <w:szCs w:val="30"/>
        </w:rPr>
        <w:t xml:space="preserve">«Оказание содействия общественным объединениям (организациям) белорусов зарубежья в проведении культурных мероприятий в целях популяризации белорусской культуры и белорусского языка» </w:t>
      </w:r>
      <w:r w:rsidRPr="00002497">
        <w:rPr>
          <w:sz w:val="30"/>
          <w:szCs w:val="30"/>
          <w:lang w:val="be-BY"/>
        </w:rPr>
        <w:t>(м</w:t>
      </w:r>
      <w:r w:rsidRPr="00002497">
        <w:rPr>
          <w:sz w:val="30"/>
          <w:szCs w:val="30"/>
        </w:rPr>
        <w:t xml:space="preserve">ероприятие 1.4). </w:t>
      </w:r>
    </w:p>
    <w:p w:rsidR="007D485A" w:rsidRPr="00002497" w:rsidRDefault="007D485A" w:rsidP="0009325C">
      <w:pPr>
        <w:spacing w:after="0" w:line="240" w:lineRule="auto"/>
        <w:ind w:right="-1" w:firstLine="708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09325C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Проведение мастер-классов, оказание методической помощи, передача национальных костюмов, литературы и др. общественным объединениям белорусов зарубежья осуществлялось посредством выездов и встреч.  Народный фольклорный ансамбль белорусской песни «Вербіца» принял участие в фестивале духовной музыки (г. Люблин, Польша); Заслуженный коллектив Республики Беларусь ансамбль народной музыки «Бяседа» принял участие в гала-концерте XXVII Всепольского фестиваля </w:t>
      </w:r>
      <w:r w:rsidRPr="00002497">
        <w:rPr>
          <w:i/>
          <w:spacing w:val="-6"/>
          <w:sz w:val="30"/>
          <w:szCs w:val="30"/>
        </w:rPr>
        <w:lastRenderedPageBreak/>
        <w:t>«Беларуская песня 2020» (г.Белосток, Польша); мастер-керамист А. Новгородский провел мастер-классы в рамках XV Международного Сибирского фестиваля керамики (г.Томск, Россия); проведен онлайн мастер-класс по белорусскому хореографическому фольклору в рамках семинара повышения квалификации коллективов белорусской диаспоры Латвии в целях подготовки к Вселатвийскому празднику песни и танца и Фестиваля национальных меньшинств. Фольклорный ансамбль украинской песни и обряда «Ватра» создал и направил поздравительный видеоролик к 20-летию создания Региональной общественной организации «Национально-культурная автономия белорусов Томской области».</w:t>
      </w:r>
    </w:p>
    <w:p w:rsidR="007D485A" w:rsidRPr="00002497" w:rsidRDefault="007D485A" w:rsidP="0009325C">
      <w:pPr>
        <w:spacing w:after="0" w:line="240" w:lineRule="auto"/>
        <w:ind w:right="-1"/>
        <w:jc w:val="both"/>
        <w:rPr>
          <w:i/>
          <w:spacing w:val="-6"/>
          <w:sz w:val="30"/>
          <w:szCs w:val="30"/>
        </w:rPr>
      </w:pPr>
    </w:p>
    <w:p w:rsidR="007D485A" w:rsidRPr="00002497" w:rsidRDefault="007D485A" w:rsidP="0072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«Оказание общего содействия общественным объединениям (организациям) белорусов зарубежья, в том числе в</w:t>
      </w:r>
      <w:r w:rsidRPr="00002497">
        <w:rPr>
          <w:spacing w:val="-6"/>
          <w:sz w:val="30"/>
          <w:szCs w:val="30"/>
          <w:lang w:val="be-BY"/>
        </w:rPr>
        <w:t> </w:t>
      </w:r>
      <w:r w:rsidRPr="00002497">
        <w:rPr>
          <w:spacing w:val="-6"/>
          <w:sz w:val="30"/>
          <w:szCs w:val="30"/>
        </w:rPr>
        <w:t>проведении культурных мероприятий в целях популяризации белорусской культуры и белорусского языка»</w:t>
      </w:r>
      <w:r w:rsidRPr="00002497">
        <w:rPr>
          <w:spacing w:val="-6"/>
          <w:sz w:val="30"/>
          <w:szCs w:val="30"/>
          <w:lang w:val="be-BY"/>
        </w:rPr>
        <w:t xml:space="preserve"> (м</w:t>
      </w:r>
      <w:r w:rsidRPr="00002497">
        <w:rPr>
          <w:spacing w:val="-6"/>
          <w:sz w:val="30"/>
          <w:szCs w:val="30"/>
        </w:rPr>
        <w:t>ероприятие 1.5).</w:t>
      </w:r>
    </w:p>
    <w:p w:rsidR="007D485A" w:rsidRPr="00002497" w:rsidRDefault="007D485A" w:rsidP="00C006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0932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Аппарат Уполномоченного </w:t>
      </w:r>
      <w:r w:rsidR="00CE72B3" w:rsidRPr="00002497">
        <w:rPr>
          <w:i/>
          <w:spacing w:val="-6"/>
          <w:sz w:val="30"/>
          <w:szCs w:val="30"/>
        </w:rPr>
        <w:t xml:space="preserve">по делам религий и национальностей </w:t>
      </w:r>
      <w:r w:rsidRPr="00002497">
        <w:rPr>
          <w:i/>
          <w:spacing w:val="-6"/>
          <w:sz w:val="30"/>
          <w:szCs w:val="30"/>
        </w:rPr>
        <w:t>в течение 2016 – 2020 годов при активной поддержке со стороны Министерства иностранных дел Республики Беларусь, диппредставительств Беларуси за рубежом сотрудничал с организациями соотечественников из Армении, Аргентины, Австрии, Бразилии, Грузии, Италии, Латвии, Молдовы, Польши, России, Словении, Украины, Уругвая, Эстонии. Нашим соотечественникам оказывалось содействие в проведении разного рода мероприятий, безвозмездно передавались государственная символика, национальные костюмы для творческих коллективов, оргтехника, видеозаписи о Беларуси, ее историко-культурном наследии, народных обрядах, социально-экономической жизни нашей страны, литература о Беларуси и белорусских авторов.</w:t>
      </w:r>
    </w:p>
    <w:p w:rsidR="007D485A" w:rsidRPr="00002497" w:rsidRDefault="007D485A" w:rsidP="000932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В большинстве стран, где находятся белорусские общины, МИД практиковалось совместное с белорусскими диппредставительствами проведение мероприятий культурной направленности, приуроченных к памятным датам в истории Беларуси, привлечение фольклорных коллективов диаспоры к участию в проведении Дней культуры Беларуси в зарубежных странах, а также в торжественных мероприятиях, организованных загранучреждениями. При участии организаций диаспоры в зарубежных странах состоялись мероприятия, посвященные 500-летию белорусского книгопечатания, Дню родного языка, годовщинам Победы в Великой Отечественной войне, освобождению Беларуси от немецко-фашистских захватчиков, Вторым Европейским играм и пр. Эта деятельность содействовала консолидации белорусов зарубежья и позволяла координировать деятельность общественных объединений соотечественников.</w:t>
      </w:r>
    </w:p>
    <w:p w:rsidR="007D485A" w:rsidRPr="00002497" w:rsidRDefault="007D485A" w:rsidP="00C006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spacing w:val="-6"/>
          <w:sz w:val="30"/>
          <w:szCs w:val="30"/>
        </w:rPr>
      </w:pPr>
    </w:p>
    <w:p w:rsidR="007D485A" w:rsidRPr="00002497" w:rsidRDefault="007D485A" w:rsidP="00C006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«Оказание общего содействия общественным объединениям (организациям) белорусов зарубежья, в том числе в проведении культурных мероприятий, в целях популяризации белорусской культуры и белорусского языка» </w:t>
      </w:r>
      <w:r w:rsidRPr="00002497">
        <w:rPr>
          <w:spacing w:val="-6"/>
          <w:sz w:val="30"/>
          <w:szCs w:val="30"/>
          <w:lang w:val="be-BY"/>
        </w:rPr>
        <w:t>(м</w:t>
      </w:r>
      <w:r w:rsidRPr="00002497">
        <w:rPr>
          <w:spacing w:val="-6"/>
          <w:sz w:val="30"/>
          <w:szCs w:val="30"/>
        </w:rPr>
        <w:t>ероприятие 1.6).</w:t>
      </w:r>
    </w:p>
    <w:p w:rsidR="007D485A" w:rsidRPr="00002497" w:rsidRDefault="007D485A" w:rsidP="0072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Мероприятие выполнено. </w:t>
      </w:r>
    </w:p>
    <w:p w:rsidR="007D485A" w:rsidRPr="00002497" w:rsidRDefault="007D485A" w:rsidP="0072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Мероприятие выполнялось в 2017 – 2020 годах. Всего за период реализации подпрограммы было проведен</w:t>
      </w:r>
      <w:r w:rsidR="00E14D45">
        <w:rPr>
          <w:i/>
          <w:spacing w:val="-6"/>
          <w:sz w:val="30"/>
          <w:szCs w:val="30"/>
        </w:rPr>
        <w:t>ы</w:t>
      </w:r>
      <w:r w:rsidRPr="00002497">
        <w:rPr>
          <w:i/>
          <w:spacing w:val="-6"/>
          <w:sz w:val="30"/>
          <w:szCs w:val="30"/>
        </w:rPr>
        <w:t xml:space="preserve"> 332 культурных мероприятия. В 2020 году из запланированных 83 мероприятий с объединениями белорусов зарубежья фактически было проведено и профинансировано за счет средств подпрограммы 20 совместных мероприятий. При этом часть запланированных планом мероприятий были проведены в онлайн-режиме и не потребовали выделения средств из подпрограммы. </w:t>
      </w:r>
    </w:p>
    <w:p w:rsidR="007D485A" w:rsidRPr="00002497" w:rsidRDefault="007D485A" w:rsidP="0072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В целях популяризации белорусской культуры и белорусского языка загранучреждениями Беларуси совместно с общественными объединениями белорусов зарубежья проведены мероприятия, посвященные 500-летию белорусского книгопечатания, Дню родного языка, Дню Независимости, годовщинам Победы в Великой Отечественной войне, </w:t>
      </w:r>
      <w:r w:rsidRPr="00002497">
        <w:rPr>
          <w:i/>
          <w:spacing w:val="-6"/>
          <w:sz w:val="30"/>
          <w:szCs w:val="30"/>
          <w:lang w:val="be-BY"/>
        </w:rPr>
        <w:t>освобожден</w:t>
      </w:r>
      <w:r w:rsidRPr="00002497">
        <w:rPr>
          <w:i/>
          <w:spacing w:val="-6"/>
          <w:sz w:val="30"/>
          <w:szCs w:val="30"/>
        </w:rPr>
        <w:t>ию Беларуси от немецко-фашистских захватчиков, Вторым Европейским играм, юбилеям выдающихся деятелей культуры и искусства Беларуси, а также годовщинам с дня основания общественных организаций белорусов зарубежья и пр. Такие мероприятия ежегодно проводились в Австрии, Аргентине, Бельгии, Великобритании, Венгрии, Германии, Израиле, Испании, Италии, Казахстане, Латвии, Литве, Молдове, России, Турции, Украине, Узбекистане, Франции, Чехии, Швейцарии, Швеции, Эстонии.</w:t>
      </w:r>
    </w:p>
    <w:p w:rsidR="007D485A" w:rsidRPr="00002497" w:rsidRDefault="007D485A" w:rsidP="00B96A0B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  <w:lang w:val="be-BY"/>
        </w:rPr>
      </w:pPr>
      <w:r w:rsidRPr="00002497">
        <w:rPr>
          <w:i/>
          <w:spacing w:val="-6"/>
          <w:sz w:val="30"/>
          <w:szCs w:val="30"/>
        </w:rPr>
        <w:t>В 2020 году проведение мастер-классов, оказание методической помощи, передача национальных костюмов, литературы и др. общественным объединениям белорусов зарубежья осуществлялись посредством выездов и встреч</w:t>
      </w:r>
      <w:r w:rsidRPr="00002497">
        <w:rPr>
          <w:i/>
          <w:spacing w:val="-6"/>
          <w:sz w:val="30"/>
          <w:szCs w:val="30"/>
          <w:lang w:val="be-BY"/>
        </w:rPr>
        <w:t xml:space="preserve">: </w:t>
      </w:r>
      <w:r w:rsidRPr="00002497">
        <w:rPr>
          <w:i/>
          <w:color w:val="000000"/>
          <w:spacing w:val="-6"/>
          <w:sz w:val="30"/>
          <w:szCs w:val="30"/>
          <w:lang w:val="be-BY"/>
        </w:rPr>
        <w:t>Н</w:t>
      </w:r>
      <w:r w:rsidRPr="00002497">
        <w:rPr>
          <w:i/>
          <w:color w:val="000000"/>
          <w:spacing w:val="-6"/>
          <w:sz w:val="30"/>
          <w:szCs w:val="30"/>
        </w:rPr>
        <w:t>ародный фольклорный ансамбль белорусской песни «Вербіца» принял участие в фестивале духовной музыки (г. Люблин, Польша); Заслуженный коллектив Республики Беларусь ансамбль народной музыки «Бяседа» принял участие в гала-концерте XXVII</w:t>
      </w:r>
      <w:r w:rsidR="00E318F7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color w:val="000000"/>
          <w:spacing w:val="-6"/>
          <w:sz w:val="30"/>
          <w:szCs w:val="30"/>
        </w:rPr>
        <w:t xml:space="preserve">Всепольского фестиваля «Беларуская песня 2020» (г.Белосток, Польша); мастер-керамист А. Новгородский провел мастер-классы в рамках XV Международного Сибирского фестиваля керамики (г.Томск, Россия); проведен онлайн мастер-класс по белорусскому хореографическому фольклору в рамках семинара повышения квалификации коллективов белорусской диаспоры Латвии в целях подготовки к Вселатвийскому празднику песни и танца и Фестиваля национальных меньшинств. Фольклорный ансамбль украинской песни и обряда «Ватра» создал и направил поздравительный видеоролик к 20-летию создания Региональной </w:t>
      </w:r>
      <w:r w:rsidRPr="00002497">
        <w:rPr>
          <w:i/>
          <w:color w:val="000000"/>
          <w:spacing w:val="-6"/>
          <w:sz w:val="30"/>
          <w:szCs w:val="30"/>
        </w:rPr>
        <w:lastRenderedPageBreak/>
        <w:t>общественной организации «Национально-культурная автономия белорусов Томской области».</w:t>
      </w:r>
    </w:p>
    <w:p w:rsidR="007D485A" w:rsidRPr="00002497" w:rsidRDefault="007D485A" w:rsidP="00B96A0B">
      <w:pPr>
        <w:autoSpaceDE w:val="0"/>
        <w:autoSpaceDN w:val="0"/>
        <w:adjustRightInd w:val="0"/>
        <w:spacing w:after="0" w:line="240" w:lineRule="auto"/>
        <w:jc w:val="both"/>
        <w:rPr>
          <w:i/>
          <w:spacing w:val="-6"/>
          <w:sz w:val="30"/>
          <w:szCs w:val="30"/>
        </w:rPr>
      </w:pPr>
    </w:p>
    <w:p w:rsidR="007D485A" w:rsidRPr="00002497" w:rsidRDefault="007D485A" w:rsidP="0072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«Организация празднования 500-летнего юбилея издания Библии Франциском Скориной» (мероприятие 1.7).</w:t>
      </w:r>
    </w:p>
    <w:p w:rsidR="007D485A" w:rsidRPr="00002497" w:rsidRDefault="007D485A" w:rsidP="0072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 в 2017 году.</w:t>
      </w:r>
    </w:p>
    <w:p w:rsidR="007D485A" w:rsidRPr="00002497" w:rsidRDefault="007D485A" w:rsidP="0081330C">
      <w:pPr>
        <w:spacing w:after="0" w:line="240" w:lineRule="auto"/>
        <w:ind w:right="-1" w:firstLine="708"/>
        <w:jc w:val="both"/>
        <w:rPr>
          <w:i/>
          <w:sz w:val="30"/>
          <w:szCs w:val="24"/>
          <w:lang w:eastAsia="ru-RU"/>
        </w:rPr>
      </w:pPr>
      <w:r w:rsidRPr="00002497">
        <w:rPr>
          <w:i/>
          <w:sz w:val="30"/>
          <w:szCs w:val="24"/>
          <w:lang w:val="be-BY" w:eastAsia="ru-RU"/>
        </w:rPr>
        <w:t xml:space="preserve">К 500-летию белорусского книгопечатания </w:t>
      </w:r>
      <w:r w:rsidRPr="00002497">
        <w:rPr>
          <w:i/>
          <w:sz w:val="30"/>
          <w:szCs w:val="24"/>
          <w:lang w:eastAsia="ru-RU"/>
        </w:rPr>
        <w:t>были выпущены следующие издания:</w:t>
      </w:r>
    </w:p>
    <w:p w:rsidR="007D485A" w:rsidRPr="00002497" w:rsidRDefault="007D485A" w:rsidP="0081330C">
      <w:pPr>
        <w:spacing w:after="0" w:line="240" w:lineRule="auto"/>
        <w:ind w:right="-1" w:firstLine="708"/>
        <w:jc w:val="both"/>
        <w:rPr>
          <w:i/>
          <w:sz w:val="30"/>
          <w:szCs w:val="24"/>
          <w:lang w:val="be-BY" w:eastAsia="ru-RU"/>
        </w:rPr>
      </w:pPr>
      <w:r w:rsidRPr="00002497">
        <w:rPr>
          <w:i/>
          <w:sz w:val="30"/>
          <w:szCs w:val="24"/>
          <w:lang w:eastAsia="ru-RU"/>
        </w:rPr>
        <w:t>«Беларускае кн</w:t>
      </w:r>
      <w:r w:rsidRPr="00002497">
        <w:rPr>
          <w:i/>
          <w:sz w:val="30"/>
          <w:szCs w:val="24"/>
          <w:lang w:val="be-BY" w:eastAsia="ru-RU"/>
        </w:rPr>
        <w:t>і</w:t>
      </w:r>
      <w:r w:rsidRPr="00002497">
        <w:rPr>
          <w:i/>
          <w:sz w:val="30"/>
          <w:szCs w:val="24"/>
          <w:lang w:eastAsia="ru-RU"/>
        </w:rPr>
        <w:t>гадрукаванне», «Францыск Скарына альбо Як да нас прыйшла кн</w:t>
      </w:r>
      <w:r w:rsidRPr="00002497">
        <w:rPr>
          <w:i/>
          <w:sz w:val="30"/>
          <w:szCs w:val="24"/>
          <w:lang w:val="be-BY" w:eastAsia="ru-RU"/>
        </w:rPr>
        <w:t>і</w:t>
      </w:r>
      <w:r w:rsidRPr="00002497">
        <w:rPr>
          <w:i/>
          <w:sz w:val="30"/>
          <w:szCs w:val="24"/>
          <w:lang w:eastAsia="ru-RU"/>
        </w:rPr>
        <w:t>га», «Асветн</w:t>
      </w:r>
      <w:r w:rsidRPr="00002497">
        <w:rPr>
          <w:i/>
          <w:sz w:val="30"/>
          <w:szCs w:val="24"/>
          <w:lang w:val="be-BY" w:eastAsia="ru-RU"/>
        </w:rPr>
        <w:t>і</w:t>
      </w:r>
      <w:r w:rsidRPr="00002497">
        <w:rPr>
          <w:i/>
          <w:sz w:val="30"/>
          <w:szCs w:val="24"/>
          <w:lang w:eastAsia="ru-RU"/>
        </w:rPr>
        <w:t xml:space="preserve">к з Полацка» (издательство «Беларусь»); «Всемирное наследие Франциска Скорины», «Францыск Скарына </w:t>
      </w:r>
      <w:r w:rsidRPr="00002497">
        <w:rPr>
          <w:i/>
          <w:sz w:val="30"/>
          <w:szCs w:val="24"/>
          <w:lang w:val="be-BY" w:eastAsia="ru-RU"/>
        </w:rPr>
        <w:t>і</w:t>
      </w:r>
      <w:r w:rsidRPr="00002497">
        <w:rPr>
          <w:i/>
          <w:sz w:val="30"/>
          <w:szCs w:val="24"/>
          <w:lang w:eastAsia="ru-RU"/>
        </w:rPr>
        <w:t xml:space="preserve"> яго паслядо</w:t>
      </w:r>
      <w:r w:rsidRPr="00002497">
        <w:rPr>
          <w:i/>
          <w:sz w:val="30"/>
          <w:szCs w:val="24"/>
          <w:lang w:val="be-BY" w:eastAsia="ru-RU"/>
        </w:rPr>
        <w:t>ў</w:t>
      </w:r>
      <w:r w:rsidRPr="00002497">
        <w:rPr>
          <w:i/>
          <w:sz w:val="30"/>
          <w:szCs w:val="24"/>
          <w:lang w:eastAsia="ru-RU"/>
        </w:rPr>
        <w:t>н</w:t>
      </w:r>
      <w:r w:rsidRPr="00002497">
        <w:rPr>
          <w:i/>
          <w:sz w:val="30"/>
          <w:szCs w:val="24"/>
          <w:lang w:val="be-BY" w:eastAsia="ru-RU"/>
        </w:rPr>
        <w:t>і</w:t>
      </w:r>
      <w:r w:rsidRPr="00002497">
        <w:rPr>
          <w:i/>
          <w:sz w:val="30"/>
          <w:szCs w:val="24"/>
          <w:lang w:eastAsia="ru-RU"/>
        </w:rPr>
        <w:t>к</w:t>
      </w:r>
      <w:r w:rsidRPr="00002497">
        <w:rPr>
          <w:i/>
          <w:sz w:val="30"/>
          <w:szCs w:val="24"/>
          <w:lang w:val="be-BY" w:eastAsia="ru-RU"/>
        </w:rPr>
        <w:t>і</w:t>
      </w:r>
      <w:r w:rsidRPr="00002497">
        <w:rPr>
          <w:i/>
          <w:sz w:val="30"/>
          <w:szCs w:val="24"/>
          <w:lang w:eastAsia="ru-RU"/>
        </w:rPr>
        <w:t>. Энцыклапедыя», «Книжные сокровища Беларуси мира», «Асветн</w:t>
      </w:r>
      <w:r w:rsidRPr="00002497">
        <w:rPr>
          <w:i/>
          <w:sz w:val="30"/>
          <w:szCs w:val="24"/>
          <w:lang w:val="be-BY" w:eastAsia="ru-RU"/>
        </w:rPr>
        <w:t>і</w:t>
      </w:r>
      <w:r w:rsidRPr="00002497">
        <w:rPr>
          <w:i/>
          <w:sz w:val="30"/>
          <w:szCs w:val="24"/>
          <w:lang w:eastAsia="ru-RU"/>
        </w:rPr>
        <w:t>к</w:t>
      </w:r>
      <w:r w:rsidRPr="00002497">
        <w:rPr>
          <w:i/>
          <w:sz w:val="30"/>
          <w:szCs w:val="24"/>
          <w:lang w:val="be-BY" w:eastAsia="ru-RU"/>
        </w:rPr>
        <w:t>і</w:t>
      </w:r>
      <w:r w:rsidRPr="00002497">
        <w:rPr>
          <w:i/>
          <w:sz w:val="30"/>
          <w:szCs w:val="24"/>
          <w:lang w:eastAsia="ru-RU"/>
        </w:rPr>
        <w:t xml:space="preserve"> Беларуси. Ефрас</w:t>
      </w:r>
      <w:r w:rsidRPr="00002497">
        <w:rPr>
          <w:i/>
          <w:sz w:val="30"/>
          <w:szCs w:val="24"/>
          <w:lang w:val="be-BY" w:eastAsia="ru-RU"/>
        </w:rPr>
        <w:t>і</w:t>
      </w:r>
      <w:r w:rsidRPr="00002497">
        <w:rPr>
          <w:i/>
          <w:sz w:val="30"/>
          <w:szCs w:val="24"/>
          <w:lang w:eastAsia="ru-RU"/>
        </w:rPr>
        <w:t>ння Полацкая, К</w:t>
      </w:r>
      <w:r w:rsidRPr="00002497">
        <w:rPr>
          <w:i/>
          <w:sz w:val="30"/>
          <w:szCs w:val="24"/>
          <w:lang w:val="be-BY" w:eastAsia="ru-RU"/>
        </w:rPr>
        <w:t>і</w:t>
      </w:r>
      <w:r w:rsidRPr="00002497">
        <w:rPr>
          <w:i/>
          <w:sz w:val="30"/>
          <w:szCs w:val="24"/>
          <w:lang w:eastAsia="ru-RU"/>
        </w:rPr>
        <w:t>рыла Тура</w:t>
      </w:r>
      <w:r w:rsidRPr="00002497">
        <w:rPr>
          <w:i/>
          <w:sz w:val="30"/>
          <w:szCs w:val="24"/>
          <w:lang w:val="be-BY" w:eastAsia="ru-RU"/>
        </w:rPr>
        <w:t>ў</w:t>
      </w:r>
      <w:r w:rsidRPr="00002497">
        <w:rPr>
          <w:i/>
          <w:sz w:val="30"/>
          <w:szCs w:val="24"/>
          <w:lang w:eastAsia="ru-RU"/>
        </w:rPr>
        <w:t>ск</w:t>
      </w:r>
      <w:r w:rsidRPr="00002497">
        <w:rPr>
          <w:i/>
          <w:sz w:val="30"/>
          <w:szCs w:val="24"/>
          <w:lang w:val="be-BY" w:eastAsia="ru-RU"/>
        </w:rPr>
        <w:t>і</w:t>
      </w:r>
      <w:r w:rsidRPr="00002497">
        <w:rPr>
          <w:i/>
          <w:sz w:val="30"/>
          <w:szCs w:val="24"/>
          <w:lang w:eastAsia="ru-RU"/>
        </w:rPr>
        <w:t>, Францыск Скарына», «Асветн</w:t>
      </w:r>
      <w:r w:rsidRPr="00002497">
        <w:rPr>
          <w:i/>
          <w:sz w:val="30"/>
          <w:szCs w:val="24"/>
          <w:lang w:val="be-BY" w:eastAsia="ru-RU"/>
        </w:rPr>
        <w:t>і</w:t>
      </w:r>
      <w:r w:rsidRPr="00002497">
        <w:rPr>
          <w:i/>
          <w:sz w:val="30"/>
          <w:szCs w:val="24"/>
          <w:lang w:eastAsia="ru-RU"/>
        </w:rPr>
        <w:t>к</w:t>
      </w:r>
      <w:r w:rsidRPr="00002497">
        <w:rPr>
          <w:i/>
          <w:sz w:val="30"/>
          <w:szCs w:val="24"/>
          <w:lang w:val="be-BY" w:eastAsia="ru-RU"/>
        </w:rPr>
        <w:t>і</w:t>
      </w:r>
      <w:r w:rsidRPr="00002497">
        <w:rPr>
          <w:i/>
          <w:sz w:val="30"/>
          <w:szCs w:val="24"/>
          <w:lang w:eastAsia="ru-RU"/>
        </w:rPr>
        <w:t xml:space="preserve"> </w:t>
      </w:r>
      <w:r w:rsidRPr="00002497">
        <w:rPr>
          <w:i/>
          <w:sz w:val="30"/>
          <w:szCs w:val="24"/>
          <w:lang w:val="be-BY" w:eastAsia="ru-RU"/>
        </w:rPr>
        <w:t>Б</w:t>
      </w:r>
      <w:r w:rsidRPr="00002497">
        <w:rPr>
          <w:i/>
          <w:sz w:val="30"/>
          <w:szCs w:val="24"/>
          <w:lang w:eastAsia="ru-RU"/>
        </w:rPr>
        <w:t>еларус</w:t>
      </w:r>
      <w:r w:rsidRPr="00002497">
        <w:rPr>
          <w:i/>
          <w:sz w:val="30"/>
          <w:szCs w:val="24"/>
          <w:lang w:val="be-BY" w:eastAsia="ru-RU"/>
        </w:rPr>
        <w:t>і</w:t>
      </w:r>
      <w:r w:rsidRPr="00002497">
        <w:rPr>
          <w:i/>
          <w:sz w:val="30"/>
          <w:szCs w:val="24"/>
          <w:lang w:eastAsia="ru-RU"/>
        </w:rPr>
        <w:t>», «Францыск Скарына: у 3 кн</w:t>
      </w:r>
      <w:r w:rsidRPr="00002497">
        <w:rPr>
          <w:i/>
          <w:sz w:val="30"/>
          <w:szCs w:val="24"/>
          <w:lang w:val="be-BY" w:eastAsia="ru-RU"/>
        </w:rPr>
        <w:t>і</w:t>
      </w:r>
      <w:r w:rsidRPr="00002497">
        <w:rPr>
          <w:i/>
          <w:sz w:val="30"/>
          <w:szCs w:val="24"/>
          <w:lang w:eastAsia="ru-RU"/>
        </w:rPr>
        <w:t>гах» (серия «Беларуская дз</w:t>
      </w:r>
      <w:r w:rsidRPr="00002497">
        <w:rPr>
          <w:i/>
          <w:sz w:val="30"/>
          <w:szCs w:val="24"/>
          <w:lang w:val="be-BY" w:eastAsia="ru-RU"/>
        </w:rPr>
        <w:t>і</w:t>
      </w:r>
      <w:r w:rsidRPr="00002497">
        <w:rPr>
          <w:i/>
          <w:sz w:val="30"/>
          <w:szCs w:val="24"/>
          <w:lang w:eastAsia="ru-RU"/>
        </w:rPr>
        <w:t>цячая б</w:t>
      </w:r>
      <w:r w:rsidRPr="00002497">
        <w:rPr>
          <w:i/>
          <w:sz w:val="30"/>
          <w:szCs w:val="24"/>
          <w:lang w:val="be-BY" w:eastAsia="ru-RU"/>
        </w:rPr>
        <w:t>і</w:t>
      </w:r>
      <w:r w:rsidRPr="00002497">
        <w:rPr>
          <w:i/>
          <w:sz w:val="30"/>
          <w:szCs w:val="24"/>
          <w:lang w:eastAsia="ru-RU"/>
        </w:rPr>
        <w:t>бл</w:t>
      </w:r>
      <w:r w:rsidRPr="00002497">
        <w:rPr>
          <w:i/>
          <w:sz w:val="30"/>
          <w:szCs w:val="24"/>
          <w:lang w:val="be-BY" w:eastAsia="ru-RU"/>
        </w:rPr>
        <w:t>і</w:t>
      </w:r>
      <w:r w:rsidRPr="00002497">
        <w:rPr>
          <w:i/>
          <w:sz w:val="30"/>
          <w:szCs w:val="24"/>
          <w:lang w:eastAsia="ru-RU"/>
        </w:rPr>
        <w:t>ятэка», совместный проект с Постоянным комитетом Союзного государства «Франциск Скорина – человек мира» (издательство «Белорусская Энциклопедия им.П.Бровки»);</w:t>
      </w:r>
      <w:r w:rsidRPr="00002497">
        <w:rPr>
          <w:i/>
          <w:sz w:val="30"/>
          <w:szCs w:val="24"/>
          <w:lang w:val="be-BY" w:eastAsia="ru-RU"/>
        </w:rPr>
        <w:t xml:space="preserve"> </w:t>
      </w:r>
      <w:r w:rsidRPr="00002497">
        <w:rPr>
          <w:i/>
          <w:sz w:val="30"/>
          <w:szCs w:val="24"/>
          <w:lang w:eastAsia="ru-RU"/>
        </w:rPr>
        <w:t>«Шляхам</w:t>
      </w:r>
      <w:r w:rsidRPr="00002497">
        <w:rPr>
          <w:i/>
          <w:sz w:val="30"/>
          <w:szCs w:val="24"/>
          <w:lang w:val="be-BY" w:eastAsia="ru-RU"/>
        </w:rPr>
        <w:t>і</w:t>
      </w:r>
      <w:r w:rsidRPr="00002497">
        <w:rPr>
          <w:i/>
          <w:sz w:val="30"/>
          <w:szCs w:val="24"/>
          <w:lang w:eastAsia="ru-RU"/>
        </w:rPr>
        <w:t xml:space="preserve"> Францыска Скарыны: 500-годдзе беларускага кн</w:t>
      </w:r>
      <w:r w:rsidRPr="00002497">
        <w:rPr>
          <w:i/>
          <w:sz w:val="30"/>
          <w:szCs w:val="24"/>
          <w:lang w:val="be-BY" w:eastAsia="ru-RU"/>
        </w:rPr>
        <w:t>і</w:t>
      </w:r>
      <w:r w:rsidRPr="00002497">
        <w:rPr>
          <w:i/>
          <w:sz w:val="30"/>
          <w:szCs w:val="24"/>
          <w:lang w:eastAsia="ru-RU"/>
        </w:rPr>
        <w:t xml:space="preserve">гадрукавання», «В гостях у Франциска Скорины», «Францыск </w:t>
      </w:r>
      <w:r w:rsidRPr="00002497">
        <w:rPr>
          <w:i/>
          <w:sz w:val="30"/>
          <w:szCs w:val="24"/>
          <w:lang w:val="be-BY" w:eastAsia="ru-RU"/>
        </w:rPr>
        <w:t>С</w:t>
      </w:r>
      <w:r w:rsidRPr="00002497">
        <w:rPr>
          <w:i/>
          <w:sz w:val="30"/>
          <w:szCs w:val="24"/>
          <w:lang w:eastAsia="ru-RU"/>
        </w:rPr>
        <w:t>карына на мовах народа</w:t>
      </w:r>
      <w:r w:rsidRPr="00002497">
        <w:rPr>
          <w:i/>
          <w:sz w:val="30"/>
          <w:szCs w:val="24"/>
          <w:lang w:val="be-BY" w:eastAsia="ru-RU"/>
        </w:rPr>
        <w:t>ў</w:t>
      </w:r>
      <w:r w:rsidRPr="00002497">
        <w:rPr>
          <w:i/>
          <w:sz w:val="30"/>
          <w:szCs w:val="24"/>
          <w:lang w:eastAsia="ru-RU"/>
        </w:rPr>
        <w:t xml:space="preserve"> свету» (РИУ «Издательский дом «Звязда»); «Францыск Скарына. Маем найбольшае сам</w:t>
      </w:r>
      <w:r w:rsidRPr="00002497">
        <w:rPr>
          <w:i/>
          <w:sz w:val="30"/>
          <w:szCs w:val="24"/>
          <w:lang w:val="be-BY" w:eastAsia="ru-RU"/>
        </w:rPr>
        <w:t>і</w:t>
      </w:r>
      <w:r w:rsidRPr="00002497">
        <w:rPr>
          <w:i/>
          <w:sz w:val="30"/>
          <w:szCs w:val="24"/>
          <w:lang w:eastAsia="ru-RU"/>
        </w:rPr>
        <w:t>», «Францыск Скарына. Са сла</w:t>
      </w:r>
      <w:r w:rsidRPr="00002497">
        <w:rPr>
          <w:i/>
          <w:sz w:val="30"/>
          <w:szCs w:val="24"/>
          <w:lang w:val="be-BY" w:eastAsia="ru-RU"/>
        </w:rPr>
        <w:t>ў</w:t>
      </w:r>
      <w:r w:rsidRPr="00002497">
        <w:rPr>
          <w:i/>
          <w:sz w:val="30"/>
          <w:szCs w:val="24"/>
          <w:lang w:eastAsia="ru-RU"/>
        </w:rPr>
        <w:t>нага горада Полацка», «500 гадо</w:t>
      </w:r>
      <w:r w:rsidRPr="00002497">
        <w:rPr>
          <w:i/>
          <w:sz w:val="30"/>
          <w:szCs w:val="24"/>
          <w:lang w:val="be-BY" w:eastAsia="ru-RU"/>
        </w:rPr>
        <w:t>ў</w:t>
      </w:r>
      <w:r w:rsidRPr="00002497">
        <w:rPr>
          <w:i/>
          <w:sz w:val="30"/>
          <w:szCs w:val="24"/>
          <w:lang w:eastAsia="ru-RU"/>
        </w:rPr>
        <w:t xml:space="preserve"> беларускага кн</w:t>
      </w:r>
      <w:r w:rsidRPr="00002497">
        <w:rPr>
          <w:i/>
          <w:sz w:val="30"/>
          <w:szCs w:val="24"/>
          <w:lang w:val="be-BY" w:eastAsia="ru-RU"/>
        </w:rPr>
        <w:t>і</w:t>
      </w:r>
      <w:r w:rsidRPr="00002497">
        <w:rPr>
          <w:i/>
          <w:sz w:val="30"/>
          <w:szCs w:val="24"/>
          <w:lang w:eastAsia="ru-RU"/>
        </w:rPr>
        <w:t>га</w:t>
      </w:r>
      <w:r w:rsidRPr="00002497">
        <w:rPr>
          <w:i/>
          <w:sz w:val="30"/>
          <w:szCs w:val="24"/>
          <w:lang w:val="be-BY" w:eastAsia="ru-RU"/>
        </w:rPr>
        <w:t>д</w:t>
      </w:r>
      <w:r w:rsidRPr="00002497">
        <w:rPr>
          <w:i/>
          <w:sz w:val="30"/>
          <w:szCs w:val="24"/>
          <w:lang w:eastAsia="ru-RU"/>
        </w:rPr>
        <w:t>рукавання» (издательство «Мастацкая л</w:t>
      </w:r>
      <w:r w:rsidRPr="00002497">
        <w:rPr>
          <w:i/>
          <w:sz w:val="30"/>
          <w:szCs w:val="24"/>
          <w:lang w:val="be-BY" w:eastAsia="ru-RU"/>
        </w:rPr>
        <w:t>і</w:t>
      </w:r>
      <w:r w:rsidRPr="00002497">
        <w:rPr>
          <w:i/>
          <w:sz w:val="30"/>
          <w:szCs w:val="24"/>
          <w:lang w:eastAsia="ru-RU"/>
        </w:rPr>
        <w:t>таратура»);</w:t>
      </w:r>
      <w:r w:rsidRPr="00002497">
        <w:rPr>
          <w:i/>
          <w:sz w:val="30"/>
          <w:szCs w:val="24"/>
          <w:lang w:val="be-BY" w:eastAsia="ru-RU"/>
        </w:rPr>
        <w:t xml:space="preserve"> </w:t>
      </w:r>
      <w:r w:rsidRPr="00002497">
        <w:rPr>
          <w:i/>
          <w:sz w:val="30"/>
          <w:szCs w:val="24"/>
          <w:lang w:eastAsia="ru-RU"/>
        </w:rPr>
        <w:t>«Дорогами Франциска Скорины» (издательство «Народная асвета»).</w:t>
      </w:r>
    </w:p>
    <w:p w:rsidR="007D485A" w:rsidRPr="00002497" w:rsidRDefault="007D485A" w:rsidP="0081330C">
      <w:pPr>
        <w:spacing w:after="0" w:line="240" w:lineRule="auto"/>
        <w:ind w:right="-1" w:firstLine="708"/>
        <w:jc w:val="both"/>
        <w:rPr>
          <w:i/>
          <w:sz w:val="30"/>
          <w:szCs w:val="24"/>
          <w:lang w:eastAsia="ru-RU"/>
        </w:rPr>
      </w:pPr>
      <w:r w:rsidRPr="00002497">
        <w:rPr>
          <w:i/>
          <w:sz w:val="30"/>
          <w:szCs w:val="24"/>
          <w:lang w:eastAsia="ru-RU"/>
        </w:rPr>
        <w:t xml:space="preserve">Национальной библиотекой Беларуси изданы книги «Францыск Скарына </w:t>
      </w:r>
      <w:r w:rsidRPr="00002497">
        <w:rPr>
          <w:i/>
          <w:sz w:val="30"/>
          <w:szCs w:val="24"/>
          <w:lang w:val="be-BY" w:eastAsia="ru-RU"/>
        </w:rPr>
        <w:t>і</w:t>
      </w:r>
      <w:r w:rsidRPr="00002497">
        <w:rPr>
          <w:i/>
          <w:sz w:val="30"/>
          <w:szCs w:val="24"/>
          <w:lang w:eastAsia="ru-RU"/>
        </w:rPr>
        <w:t xml:space="preserve"> сучаснасць: зборн</w:t>
      </w:r>
      <w:r w:rsidRPr="00002497">
        <w:rPr>
          <w:i/>
          <w:sz w:val="30"/>
          <w:szCs w:val="24"/>
          <w:lang w:val="be-BY" w:eastAsia="ru-RU"/>
        </w:rPr>
        <w:t>і</w:t>
      </w:r>
      <w:r w:rsidRPr="00002497">
        <w:rPr>
          <w:i/>
          <w:sz w:val="30"/>
          <w:szCs w:val="24"/>
          <w:lang w:eastAsia="ru-RU"/>
        </w:rPr>
        <w:t>к п</w:t>
      </w:r>
      <w:r w:rsidRPr="00002497">
        <w:rPr>
          <w:i/>
          <w:sz w:val="30"/>
          <w:szCs w:val="24"/>
          <w:lang w:val="be-BY" w:eastAsia="ru-RU"/>
        </w:rPr>
        <w:t>’</w:t>
      </w:r>
      <w:r w:rsidRPr="00002497">
        <w:rPr>
          <w:i/>
          <w:sz w:val="30"/>
          <w:szCs w:val="24"/>
          <w:lang w:eastAsia="ru-RU"/>
        </w:rPr>
        <w:t>ес» и «Кн</w:t>
      </w:r>
      <w:r w:rsidRPr="00002497">
        <w:rPr>
          <w:i/>
          <w:sz w:val="30"/>
          <w:szCs w:val="24"/>
          <w:lang w:val="be-BY" w:eastAsia="ru-RU"/>
        </w:rPr>
        <w:t>і</w:t>
      </w:r>
      <w:r w:rsidRPr="00002497">
        <w:rPr>
          <w:i/>
          <w:sz w:val="30"/>
          <w:szCs w:val="24"/>
          <w:lang w:eastAsia="ru-RU"/>
        </w:rPr>
        <w:t>жная спадчына Францыска Скарыны» (факсимильное издание в 20 томах)</w:t>
      </w:r>
      <w:r w:rsidRPr="00002497">
        <w:rPr>
          <w:i/>
          <w:sz w:val="30"/>
          <w:szCs w:val="24"/>
          <w:lang w:val="be-BY" w:eastAsia="ru-RU"/>
        </w:rPr>
        <w:t>.</w:t>
      </w:r>
    </w:p>
    <w:p w:rsidR="007D485A" w:rsidRPr="00002497" w:rsidRDefault="007D485A" w:rsidP="0081330C">
      <w:pPr>
        <w:spacing w:after="0" w:line="240" w:lineRule="auto"/>
        <w:ind w:right="-1" w:firstLine="708"/>
        <w:jc w:val="both"/>
        <w:rPr>
          <w:spacing w:val="-6"/>
          <w:sz w:val="30"/>
          <w:szCs w:val="30"/>
        </w:rPr>
      </w:pPr>
      <w:r w:rsidRPr="00002497">
        <w:rPr>
          <w:i/>
          <w:sz w:val="30"/>
          <w:szCs w:val="24"/>
          <w:lang w:eastAsia="ru-RU"/>
        </w:rPr>
        <w:t>Презентации факсимильного издания «Кн</w:t>
      </w:r>
      <w:r w:rsidRPr="00002497">
        <w:rPr>
          <w:i/>
          <w:sz w:val="30"/>
          <w:szCs w:val="24"/>
          <w:lang w:val="be-BY" w:eastAsia="ru-RU"/>
        </w:rPr>
        <w:t>і</w:t>
      </w:r>
      <w:r w:rsidRPr="00002497">
        <w:rPr>
          <w:i/>
          <w:sz w:val="30"/>
          <w:szCs w:val="24"/>
          <w:lang w:eastAsia="ru-RU"/>
        </w:rPr>
        <w:t>жн</w:t>
      </w:r>
      <w:r w:rsidRPr="00002497">
        <w:rPr>
          <w:i/>
          <w:sz w:val="30"/>
          <w:szCs w:val="24"/>
          <w:lang w:val="be-BY" w:eastAsia="ru-RU"/>
        </w:rPr>
        <w:t>ая</w:t>
      </w:r>
      <w:r w:rsidRPr="00002497">
        <w:rPr>
          <w:i/>
          <w:sz w:val="30"/>
          <w:szCs w:val="24"/>
          <w:lang w:eastAsia="ru-RU"/>
        </w:rPr>
        <w:t xml:space="preserve"> </w:t>
      </w:r>
      <w:r w:rsidRPr="00002497">
        <w:rPr>
          <w:i/>
          <w:sz w:val="30"/>
          <w:szCs w:val="24"/>
          <w:lang w:val="be-BY" w:eastAsia="ru-RU"/>
        </w:rPr>
        <w:t>спадчына</w:t>
      </w:r>
      <w:r w:rsidRPr="00002497">
        <w:rPr>
          <w:i/>
          <w:sz w:val="30"/>
          <w:szCs w:val="24"/>
          <w:lang w:eastAsia="ru-RU"/>
        </w:rPr>
        <w:t xml:space="preserve"> Франц</w:t>
      </w:r>
      <w:r w:rsidRPr="00002497">
        <w:rPr>
          <w:i/>
          <w:sz w:val="30"/>
          <w:szCs w:val="24"/>
          <w:lang w:val="be-BY" w:eastAsia="ru-RU"/>
        </w:rPr>
        <w:t>ы</w:t>
      </w:r>
      <w:r w:rsidRPr="00002497">
        <w:rPr>
          <w:i/>
          <w:sz w:val="30"/>
          <w:szCs w:val="24"/>
          <w:lang w:eastAsia="ru-RU"/>
        </w:rPr>
        <w:t>ска Ск</w:t>
      </w:r>
      <w:r w:rsidRPr="00002497">
        <w:rPr>
          <w:i/>
          <w:sz w:val="30"/>
          <w:szCs w:val="24"/>
          <w:lang w:val="be-BY" w:eastAsia="ru-RU"/>
        </w:rPr>
        <w:t>а</w:t>
      </w:r>
      <w:r w:rsidRPr="00002497">
        <w:rPr>
          <w:i/>
          <w:sz w:val="30"/>
          <w:szCs w:val="24"/>
          <w:lang w:eastAsia="ru-RU"/>
        </w:rPr>
        <w:t>р</w:t>
      </w:r>
      <w:r w:rsidRPr="00002497">
        <w:rPr>
          <w:i/>
          <w:sz w:val="30"/>
          <w:szCs w:val="24"/>
          <w:lang w:val="be-BY" w:eastAsia="ru-RU"/>
        </w:rPr>
        <w:t>ы</w:t>
      </w:r>
      <w:r w:rsidRPr="00002497">
        <w:rPr>
          <w:i/>
          <w:sz w:val="30"/>
          <w:szCs w:val="24"/>
          <w:lang w:eastAsia="ru-RU"/>
        </w:rPr>
        <w:t>ны» прошли в таких странах и представительствах ряда международных организаций (ООН</w:t>
      </w:r>
      <w:r w:rsidR="00E14D45">
        <w:rPr>
          <w:i/>
          <w:sz w:val="30"/>
          <w:szCs w:val="24"/>
          <w:lang w:eastAsia="ru-RU"/>
        </w:rPr>
        <w:t xml:space="preserve"> </w:t>
      </w:r>
      <w:r w:rsidRPr="00002497">
        <w:rPr>
          <w:i/>
          <w:sz w:val="30"/>
          <w:szCs w:val="24"/>
          <w:lang w:eastAsia="ru-RU"/>
        </w:rPr>
        <w:t xml:space="preserve">ЮНЕСКО), как Армения, Бельгия, Ватикан, Великобритания, Германия, Италия, Казахстан, Латвия, Польша, Россия, США, Украина, Финляндия, Франция, Чехия, Швейцария. Скорининские мероприятия прошли в Литве, Великобритании, Франции, Чехии, Польше, Российской Федерации, Китайской Народной Республике, Казахстане, Сербии, Таджикистане. </w:t>
      </w:r>
    </w:p>
    <w:p w:rsidR="007D485A" w:rsidRPr="00002497" w:rsidRDefault="007D485A" w:rsidP="00D67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spacing w:val="-6"/>
          <w:sz w:val="30"/>
          <w:szCs w:val="30"/>
        </w:rPr>
      </w:pPr>
    </w:p>
    <w:p w:rsidR="007D485A" w:rsidRPr="00002497" w:rsidRDefault="007D485A" w:rsidP="0072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«Организация встреч по вопросам культуры с руководителями общественных объединений (организаций) белорусов зарубежья» (мероприятие 1.8). </w:t>
      </w:r>
    </w:p>
    <w:p w:rsidR="007D485A" w:rsidRPr="00002497" w:rsidRDefault="007D485A" w:rsidP="00BF0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72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30"/>
          <w:szCs w:val="28"/>
        </w:rPr>
      </w:pPr>
      <w:r w:rsidRPr="00002497">
        <w:rPr>
          <w:i/>
          <w:sz w:val="30"/>
          <w:szCs w:val="28"/>
        </w:rPr>
        <w:t xml:space="preserve">За время реализации Госпрограммы проведены встречи в руководством и активом Союза белорусов Латвии, Союза белорусов </w:t>
      </w:r>
      <w:r w:rsidRPr="00002497">
        <w:rPr>
          <w:i/>
          <w:sz w:val="30"/>
          <w:szCs w:val="28"/>
        </w:rPr>
        <w:lastRenderedPageBreak/>
        <w:t>Эстонии, Белорусского  общественно-культурного товарищества в Польше, Всеукраинского союза белорусов, Белорусской общины в Молдове, Белорусского культурного центра «Крок» в г.</w:t>
      </w:r>
      <w:r w:rsidR="00E14D45">
        <w:rPr>
          <w:i/>
          <w:sz w:val="30"/>
          <w:szCs w:val="28"/>
        </w:rPr>
        <w:t xml:space="preserve"> </w:t>
      </w:r>
      <w:r w:rsidRPr="00002497">
        <w:rPr>
          <w:i/>
          <w:sz w:val="30"/>
          <w:szCs w:val="28"/>
        </w:rPr>
        <w:t>Висагинасе (Литва), руководством и активом Иркутского товарищества белорусской культуры, Председателем общественного объединения «Б</w:t>
      </w:r>
      <w:r w:rsidRPr="00002497">
        <w:rPr>
          <w:i/>
          <w:sz w:val="30"/>
          <w:szCs w:val="28"/>
          <w:lang w:val="be-BY"/>
        </w:rPr>
        <w:t>еларускі культурны рух Малдовы</w:t>
      </w:r>
      <w:r w:rsidRPr="00002497">
        <w:rPr>
          <w:i/>
          <w:sz w:val="30"/>
          <w:szCs w:val="28"/>
        </w:rPr>
        <w:t>», белорусами Италии, Испании, Франции, руководством Культурного центра Беларуси в г. Варшаве.</w:t>
      </w:r>
    </w:p>
    <w:p w:rsidR="007D485A" w:rsidRPr="00002497" w:rsidRDefault="007D485A" w:rsidP="0072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30"/>
          <w:szCs w:val="30"/>
          <w:lang w:eastAsia="ru-RU"/>
        </w:rPr>
      </w:pPr>
      <w:r w:rsidRPr="00002497">
        <w:rPr>
          <w:i/>
          <w:sz w:val="30"/>
          <w:szCs w:val="28"/>
        </w:rPr>
        <w:t xml:space="preserve">Проведены встречи </w:t>
      </w:r>
      <w:r w:rsidRPr="00002497">
        <w:rPr>
          <w:i/>
          <w:sz w:val="30"/>
          <w:szCs w:val="30"/>
        </w:rPr>
        <w:t xml:space="preserve">с руководством и активом </w:t>
      </w:r>
      <w:r w:rsidRPr="00002497">
        <w:rPr>
          <w:i/>
          <w:sz w:val="30"/>
          <w:szCs w:val="30"/>
          <w:lang w:eastAsia="ru-RU"/>
        </w:rPr>
        <w:t>Ростовской региональной общественной организации «Союз Белорусов Дона», оказана помощь в посещении делегацией из Ростова г.</w:t>
      </w:r>
      <w:r w:rsidR="00E14D45">
        <w:rPr>
          <w:i/>
          <w:sz w:val="30"/>
          <w:szCs w:val="30"/>
          <w:lang w:eastAsia="ru-RU"/>
        </w:rPr>
        <w:t xml:space="preserve"> </w:t>
      </w:r>
      <w:r w:rsidRPr="00002497">
        <w:rPr>
          <w:i/>
          <w:sz w:val="30"/>
          <w:szCs w:val="30"/>
          <w:lang w:eastAsia="ru-RU"/>
        </w:rPr>
        <w:t>Туров Житковичского района Гомельской области; Дома дружбы Татарстана; Белорусского культурного товарищества «Лёс» (г.Таллинн, Эстония); белорусской диаспоры и с представителями Консульства Республики Беларусь в г.</w:t>
      </w:r>
      <w:r w:rsidR="00E14D45">
        <w:rPr>
          <w:i/>
          <w:sz w:val="30"/>
          <w:szCs w:val="30"/>
          <w:lang w:eastAsia="ru-RU"/>
        </w:rPr>
        <w:t xml:space="preserve"> </w:t>
      </w:r>
      <w:r w:rsidRPr="00002497">
        <w:rPr>
          <w:i/>
          <w:sz w:val="30"/>
          <w:szCs w:val="30"/>
          <w:lang w:eastAsia="ru-RU"/>
        </w:rPr>
        <w:t xml:space="preserve">Неаполь, (Италия); </w:t>
      </w:r>
      <w:r w:rsidRPr="00002497">
        <w:rPr>
          <w:bCs/>
          <w:i/>
          <w:iCs/>
          <w:sz w:val="30"/>
          <w:szCs w:val="30"/>
          <w:lang w:eastAsia="ru-RU"/>
        </w:rPr>
        <w:t xml:space="preserve">Самарской областной общественной организации белорусов и выходцев из Беларуси «Русско-Белорусское Братство 2000» (Россия); </w:t>
      </w:r>
      <w:r w:rsidRPr="00002497">
        <w:rPr>
          <w:i/>
          <w:sz w:val="30"/>
          <w:szCs w:val="30"/>
          <w:lang w:val="be-BY" w:eastAsia="ru-RU"/>
        </w:rPr>
        <w:t>Местной общественной организации «Белорусская национально-культурная автономия «Нёман» городского окуруга Тольятти» г.Тольятти (Россия);</w:t>
      </w:r>
      <w:r w:rsidRPr="00002497">
        <w:rPr>
          <w:i/>
          <w:sz w:val="30"/>
          <w:szCs w:val="30"/>
          <w:lang w:eastAsia="ru-RU"/>
        </w:rPr>
        <w:t xml:space="preserve"> Новосибирского центра белорусской культуры (Россия); Белорусского землячества «Сябры» (</w:t>
      </w:r>
      <w:r w:rsidRPr="00002497">
        <w:rPr>
          <w:i/>
          <w:sz w:val="30"/>
          <w:szCs w:val="30"/>
          <w:lang w:val="be-BY" w:eastAsia="ru-RU"/>
        </w:rPr>
        <w:t>г.</w:t>
      </w:r>
      <w:r w:rsidRPr="00002497">
        <w:rPr>
          <w:i/>
          <w:sz w:val="30"/>
          <w:szCs w:val="30"/>
          <w:lang w:eastAsia="ru-RU"/>
        </w:rPr>
        <w:t>Нижний Новгород, Россия)и другие.</w:t>
      </w:r>
    </w:p>
    <w:p w:rsidR="007D485A" w:rsidRPr="00002497" w:rsidRDefault="007D485A" w:rsidP="0072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i/>
          <w:sz w:val="30"/>
          <w:szCs w:val="30"/>
          <w:lang w:eastAsia="ru-RU"/>
        </w:rPr>
        <w:t xml:space="preserve">В 2020 году состоялась встреча народного артиста Республики Беларусь Л.К. Захлевного, художественного руководителя заслуженного коллектива Республики Беларусь, ансамбля народной музыки «Бяседа», с представителями белорусской диаспоры г. Белосток Республики Польша во время гала-концерта </w:t>
      </w:r>
      <w:r w:rsidRPr="00002497">
        <w:rPr>
          <w:i/>
          <w:sz w:val="30"/>
          <w:szCs w:val="30"/>
          <w:lang w:val="en-US" w:eastAsia="ru-RU"/>
        </w:rPr>
        <w:t>XXVII</w:t>
      </w:r>
      <w:r w:rsidRPr="00002497">
        <w:rPr>
          <w:i/>
          <w:sz w:val="30"/>
          <w:szCs w:val="30"/>
          <w:lang w:eastAsia="ru-RU"/>
        </w:rPr>
        <w:t xml:space="preserve"> Всепольского фестиваля «Белорусская песня – 2020». </w:t>
      </w:r>
    </w:p>
    <w:p w:rsidR="007D485A" w:rsidRPr="00002497" w:rsidRDefault="007D485A" w:rsidP="00D67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spacing w:val="-6"/>
          <w:sz w:val="30"/>
          <w:szCs w:val="30"/>
        </w:rPr>
      </w:pPr>
    </w:p>
    <w:p w:rsidR="007D485A" w:rsidRPr="00002497" w:rsidRDefault="007D485A" w:rsidP="0072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«Организация и проведение во взаимодействии с общественными объединениями (организациями) белорусов зарубежья Дней белорусской культуры за рубежом, зарубежных гастролей коллективов художественного творчества, культурных мероприятий, посвященных юбилейным и знаменательным датам истории Беларуси» </w:t>
      </w:r>
      <w:r w:rsidRPr="00002497">
        <w:rPr>
          <w:spacing w:val="-6"/>
          <w:sz w:val="30"/>
          <w:szCs w:val="30"/>
          <w:lang w:val="be-BY"/>
        </w:rPr>
        <w:t>(м</w:t>
      </w:r>
      <w:r w:rsidRPr="00002497">
        <w:rPr>
          <w:spacing w:val="-6"/>
          <w:sz w:val="30"/>
          <w:szCs w:val="30"/>
        </w:rPr>
        <w:t>ероприятие 1.9).</w:t>
      </w:r>
    </w:p>
    <w:p w:rsidR="007D485A" w:rsidRPr="00002497" w:rsidRDefault="007D485A" w:rsidP="0072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Мероприятие выполнено в 2016 году. </w:t>
      </w:r>
      <w:r w:rsidRPr="00002497">
        <w:rPr>
          <w:sz w:val="30"/>
          <w:szCs w:val="28"/>
        </w:rPr>
        <w:t>Проведено 15 мероприятий.</w:t>
      </w:r>
    </w:p>
    <w:p w:rsidR="007D485A" w:rsidRPr="00002497" w:rsidRDefault="007D485A" w:rsidP="00B5513C">
      <w:pPr>
        <w:autoSpaceDE w:val="0"/>
        <w:autoSpaceDN w:val="0"/>
        <w:adjustRightInd w:val="0"/>
        <w:spacing w:after="0" w:line="240" w:lineRule="auto"/>
        <w:jc w:val="both"/>
        <w:rPr>
          <w:i/>
          <w:spacing w:val="-6"/>
          <w:sz w:val="30"/>
          <w:szCs w:val="30"/>
        </w:rPr>
      </w:pP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10"/>
          <w:sz w:val="30"/>
          <w:szCs w:val="30"/>
        </w:rPr>
      </w:pPr>
      <w:r w:rsidRPr="00002497">
        <w:rPr>
          <w:spacing w:val="-6"/>
          <w:sz w:val="30"/>
          <w:szCs w:val="30"/>
        </w:rPr>
        <w:t>«Организация встреч по вопросам культуры с</w:t>
      </w:r>
      <w:r w:rsidRPr="00002497">
        <w:rPr>
          <w:spacing w:val="-6"/>
          <w:sz w:val="30"/>
          <w:szCs w:val="30"/>
          <w:lang w:val="be-BY"/>
        </w:rPr>
        <w:t> </w:t>
      </w:r>
      <w:r w:rsidRPr="00002497">
        <w:rPr>
          <w:spacing w:val="-6"/>
          <w:sz w:val="30"/>
          <w:szCs w:val="30"/>
        </w:rPr>
        <w:t>руководителями общественных объединений (организаций) белорусов зарубежья, творческих встреч деятелей культуры и искусства Беларуси с</w:t>
      </w:r>
      <w:r w:rsidRPr="00002497">
        <w:rPr>
          <w:spacing w:val="-6"/>
          <w:sz w:val="30"/>
          <w:szCs w:val="30"/>
          <w:lang w:val="be-BY"/>
        </w:rPr>
        <w:t> </w:t>
      </w:r>
      <w:r w:rsidRPr="00002497">
        <w:rPr>
          <w:spacing w:val="-6"/>
          <w:sz w:val="30"/>
          <w:szCs w:val="30"/>
        </w:rPr>
        <w:t>белорусами зарубежья в странах их проживания, организация и</w:t>
      </w:r>
      <w:r w:rsidRPr="00002497">
        <w:rPr>
          <w:spacing w:val="-6"/>
          <w:sz w:val="30"/>
          <w:szCs w:val="30"/>
          <w:lang w:val="be-BY"/>
        </w:rPr>
        <w:t> </w:t>
      </w:r>
      <w:r w:rsidRPr="00002497">
        <w:rPr>
          <w:spacing w:val="-6"/>
          <w:sz w:val="30"/>
          <w:szCs w:val="30"/>
        </w:rPr>
        <w:t>проведение во взаимодействии с общественными объединениями (организациями) белорусов зарубежья Дней белорусской культуры за</w:t>
      </w:r>
      <w:r w:rsidRPr="00002497">
        <w:rPr>
          <w:spacing w:val="-6"/>
          <w:sz w:val="30"/>
          <w:szCs w:val="30"/>
          <w:lang w:val="be-BY"/>
        </w:rPr>
        <w:t> </w:t>
      </w:r>
      <w:r w:rsidRPr="00002497">
        <w:rPr>
          <w:spacing w:val="-6"/>
          <w:sz w:val="30"/>
          <w:szCs w:val="30"/>
        </w:rPr>
        <w:t>рубежом, организация и проведение конкурсов профессиональных и</w:t>
      </w:r>
      <w:r w:rsidRPr="00002497">
        <w:rPr>
          <w:spacing w:val="-6"/>
          <w:sz w:val="30"/>
          <w:szCs w:val="30"/>
          <w:lang w:val="be-BY"/>
        </w:rPr>
        <w:t> </w:t>
      </w:r>
      <w:r w:rsidRPr="00002497">
        <w:rPr>
          <w:spacing w:val="-6"/>
          <w:sz w:val="30"/>
          <w:szCs w:val="30"/>
        </w:rPr>
        <w:t xml:space="preserve">непрофессиональных </w:t>
      </w:r>
      <w:r w:rsidRPr="00002497">
        <w:rPr>
          <w:spacing w:val="-10"/>
          <w:sz w:val="30"/>
          <w:szCs w:val="30"/>
        </w:rPr>
        <w:t>(любительских) коллективов художественного творчества»</w:t>
      </w:r>
      <w:r w:rsidRPr="00002497">
        <w:rPr>
          <w:spacing w:val="-10"/>
          <w:sz w:val="30"/>
          <w:szCs w:val="30"/>
          <w:lang w:val="be-BY"/>
        </w:rPr>
        <w:t xml:space="preserve"> (м</w:t>
      </w:r>
      <w:r w:rsidRPr="00002497">
        <w:rPr>
          <w:spacing w:val="-10"/>
          <w:sz w:val="30"/>
          <w:szCs w:val="30"/>
        </w:rPr>
        <w:t>ероприятие 1.10).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lastRenderedPageBreak/>
        <w:t>Мероприятие выполнено.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Мероприятие выполнялось в 2017 – 2020 годах.</w:t>
      </w:r>
    </w:p>
    <w:p w:rsidR="007D485A" w:rsidRPr="00002497" w:rsidRDefault="007D485A" w:rsidP="00EE6D62">
      <w:pPr>
        <w:spacing w:after="0" w:line="240" w:lineRule="auto"/>
        <w:ind w:right="-1"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Оказана методическая помощь белорусам зарубежья в проведении Дней белорусской культуры в Латвии, Литве, Эстонии, Польше, Украине, Италии и Российской Федерации.</w:t>
      </w:r>
    </w:p>
    <w:p w:rsidR="007D485A" w:rsidRPr="00002497" w:rsidRDefault="007D485A" w:rsidP="00EE6D62">
      <w:pPr>
        <w:spacing w:after="0" w:line="240" w:lineRule="auto"/>
        <w:ind w:right="-1"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Подписано 3 соглашения о сотрудничестве Республиканского центра национальных культур с общественными объединениями белорусов зарубежья.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</w:p>
    <w:p w:rsidR="007D485A" w:rsidRPr="00002497" w:rsidRDefault="007D485A" w:rsidP="0009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«Организация творческих стажировок руководителей зарубежных белорусских непрофессиональных (любительских) коллективов художественного творчества на базе учреждений образования в сфере культуры и профессиональных коллективов художественного творчества Беларуси»</w:t>
      </w:r>
      <w:r w:rsidRPr="00002497">
        <w:rPr>
          <w:spacing w:val="-6"/>
          <w:sz w:val="30"/>
          <w:szCs w:val="30"/>
          <w:lang w:val="be-BY"/>
        </w:rPr>
        <w:t xml:space="preserve"> (м</w:t>
      </w:r>
      <w:r w:rsidRPr="00002497">
        <w:rPr>
          <w:spacing w:val="-6"/>
          <w:sz w:val="30"/>
          <w:szCs w:val="30"/>
        </w:rPr>
        <w:t>ероприятие 1.11).</w:t>
      </w:r>
    </w:p>
    <w:p w:rsidR="007D485A" w:rsidRPr="00002497" w:rsidRDefault="007D485A" w:rsidP="00F6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 </w:t>
      </w:r>
      <w:r w:rsidRPr="00002497">
        <w:rPr>
          <w:spacing w:val="-6"/>
          <w:sz w:val="30"/>
          <w:szCs w:val="30"/>
        </w:rPr>
        <w:t xml:space="preserve">Мероприятие выполнено </w:t>
      </w:r>
      <w:r w:rsidR="00F67ABF" w:rsidRPr="00002497">
        <w:rPr>
          <w:spacing w:val="-6"/>
          <w:sz w:val="30"/>
          <w:szCs w:val="30"/>
        </w:rPr>
        <w:t xml:space="preserve">не в полном объеме.  </w:t>
      </w:r>
      <w:r w:rsidR="00775132" w:rsidRPr="00002497">
        <w:rPr>
          <w:i/>
          <w:spacing w:val="-6"/>
          <w:sz w:val="30"/>
          <w:szCs w:val="30"/>
        </w:rPr>
        <w:t xml:space="preserve">Мероприятие выполнено </w:t>
      </w:r>
      <w:r w:rsidR="00775132" w:rsidRPr="00002497">
        <w:rPr>
          <w:i/>
          <w:color w:val="000000"/>
          <w:sz w:val="30"/>
          <w:szCs w:val="30"/>
          <w:lang w:eastAsia="ru-RU"/>
        </w:rPr>
        <w:t>на 90 %. Объем финансирования составил 88</w:t>
      </w:r>
      <w:r w:rsidR="00803B3F" w:rsidRPr="00002497">
        <w:rPr>
          <w:i/>
          <w:color w:val="000000"/>
          <w:sz w:val="30"/>
          <w:szCs w:val="30"/>
          <w:lang w:eastAsia="ru-RU"/>
        </w:rPr>
        <w:t>,8</w:t>
      </w:r>
      <w:r w:rsidR="00775132" w:rsidRPr="00002497">
        <w:rPr>
          <w:i/>
          <w:color w:val="000000"/>
          <w:sz w:val="30"/>
          <w:szCs w:val="30"/>
          <w:lang w:eastAsia="ru-RU"/>
        </w:rPr>
        <w:t xml:space="preserve"> % от запланированного.</w:t>
      </w:r>
      <w:r w:rsidR="00775132" w:rsidRPr="00002497">
        <w:rPr>
          <w:i/>
          <w:spacing w:val="-6"/>
          <w:sz w:val="30"/>
          <w:szCs w:val="30"/>
        </w:rPr>
        <w:t xml:space="preserve"> </w:t>
      </w:r>
      <w:r w:rsidRPr="00002497">
        <w:rPr>
          <w:i/>
          <w:spacing w:val="-6"/>
          <w:sz w:val="30"/>
          <w:szCs w:val="30"/>
        </w:rPr>
        <w:t>С 2016 года ежегодно проводятся творческие стажировки для представителей белорусской диаспоры. В связи с востребованностью и популярностью Министерством культуры Республики Беларусь было принято решение с 2018 года стажировки организовывать дважды в год. За это время учебу прошли 92 руководителя из 15 стран. Программой стажировок предусматриваются лекции о белорусской культуре и традициях, посещение мастер-классов по декоративно-прикладному искусству, вокалу, хореографии, народной кухне, практические занятия по этим направлениям.</w:t>
      </w:r>
    </w:p>
    <w:p w:rsidR="007D485A" w:rsidRPr="00002497" w:rsidRDefault="007D485A" w:rsidP="0009325C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В 2020 году творческих стажировки для руководителей непрофессиональных (любительских) коллективов художественного творчества белорусов зарубежья на базе учреждений образования в сфере культуры и профессиональных коллективов художественного творчества Беларуси не состоялись по причине сложившейся эпидемиологической ситуации в мире.</w:t>
      </w:r>
    </w:p>
    <w:p w:rsidR="007D485A" w:rsidRPr="00002497" w:rsidRDefault="007D485A" w:rsidP="00B94816">
      <w:pPr>
        <w:autoSpaceDE w:val="0"/>
        <w:autoSpaceDN w:val="0"/>
        <w:adjustRightInd w:val="0"/>
        <w:spacing w:after="0" w:line="240" w:lineRule="auto"/>
        <w:jc w:val="both"/>
        <w:rPr>
          <w:i/>
          <w:spacing w:val="-6"/>
          <w:sz w:val="30"/>
          <w:szCs w:val="30"/>
        </w:rPr>
      </w:pPr>
    </w:p>
    <w:p w:rsidR="007D485A" w:rsidRPr="00002497" w:rsidRDefault="007D485A" w:rsidP="0009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«Содействие организации творческих встреч деятелей культуры и искусства Беларуси с белорусами зарубежья в странах их проживания» </w:t>
      </w:r>
      <w:r w:rsidRPr="00002497">
        <w:rPr>
          <w:spacing w:val="-6"/>
          <w:sz w:val="30"/>
          <w:szCs w:val="30"/>
          <w:lang w:val="be-BY"/>
        </w:rPr>
        <w:t>(м</w:t>
      </w:r>
      <w:r w:rsidRPr="00002497">
        <w:rPr>
          <w:spacing w:val="-6"/>
          <w:sz w:val="30"/>
          <w:szCs w:val="30"/>
        </w:rPr>
        <w:t>ероприятие 1.12).</w:t>
      </w:r>
    </w:p>
    <w:p w:rsidR="007D485A" w:rsidRPr="00002497" w:rsidRDefault="007D485A" w:rsidP="0009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Мероприятие выполнено. </w:t>
      </w:r>
    </w:p>
    <w:p w:rsidR="007D485A" w:rsidRPr="00002497" w:rsidRDefault="007D485A" w:rsidP="0009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Проведена значительная работа по чествованию выдающихся белорусских исторических лиц через установление в зарубежных странах, памятников и памятных досок, в том числе за счет собственных средств белорусской диаспоры.</w:t>
      </w:r>
    </w:p>
    <w:p w:rsidR="007D485A" w:rsidRPr="00002497" w:rsidRDefault="007D485A" w:rsidP="0009325C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Локальные стажировки (творческие встречи с деятелями культуры и искусства Беларуси с белорусами зарубежья) организуются во время </w:t>
      </w:r>
      <w:r w:rsidRPr="00002497">
        <w:rPr>
          <w:i/>
          <w:spacing w:val="-6"/>
          <w:sz w:val="30"/>
          <w:szCs w:val="30"/>
        </w:rPr>
        <w:lastRenderedPageBreak/>
        <w:t>выездов творческих белорусских делегаций в места проживания белорусов зарубежья.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«Приобретение и передача творческим коллективам общественных объединений белорусов зарубежья национальных костюмов, головных уборов, обуви» </w:t>
      </w:r>
      <w:r w:rsidRPr="00002497">
        <w:rPr>
          <w:spacing w:val="-6"/>
          <w:sz w:val="30"/>
          <w:szCs w:val="30"/>
          <w:lang w:val="be-BY"/>
        </w:rPr>
        <w:t>(м</w:t>
      </w:r>
      <w:r w:rsidRPr="00002497">
        <w:rPr>
          <w:spacing w:val="-6"/>
          <w:sz w:val="30"/>
          <w:szCs w:val="30"/>
        </w:rPr>
        <w:t>ероприятие 1.13).</w:t>
      </w:r>
    </w:p>
    <w:p w:rsidR="007D485A" w:rsidRPr="00002497" w:rsidRDefault="007D485A" w:rsidP="0009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Мероприятие выполнено. </w:t>
      </w:r>
    </w:p>
    <w:p w:rsidR="007D485A" w:rsidRPr="00002497" w:rsidRDefault="007D485A" w:rsidP="0009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За 2016 – 2020 годы белорусским творческим коллективам за рубежом более, чем в 20 странах мира на безвозмездной основе Министерством культуры были переданы 645 комплектов белорусских костюмов.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«Приобретение белорусской символики, белорусскоязычных изданий, словарей, аудио-, видеотехники и</w:t>
      </w:r>
      <w:r w:rsidRPr="00002497">
        <w:rPr>
          <w:spacing w:val="-6"/>
          <w:sz w:val="30"/>
          <w:szCs w:val="30"/>
          <w:lang w:val="be-BY"/>
        </w:rPr>
        <w:t> </w:t>
      </w:r>
      <w:r w:rsidRPr="00002497">
        <w:rPr>
          <w:spacing w:val="-6"/>
          <w:sz w:val="30"/>
          <w:szCs w:val="30"/>
        </w:rPr>
        <w:t>продукции, музыкальных инструментов, национальных костюмов, головных уборов, обуви и</w:t>
      </w:r>
      <w:r w:rsidRPr="00002497">
        <w:rPr>
          <w:spacing w:val="-6"/>
          <w:sz w:val="30"/>
          <w:szCs w:val="30"/>
          <w:lang w:val="be-BY"/>
        </w:rPr>
        <w:t> </w:t>
      </w:r>
      <w:r w:rsidRPr="00002497">
        <w:rPr>
          <w:spacing w:val="-6"/>
          <w:sz w:val="30"/>
          <w:szCs w:val="30"/>
        </w:rPr>
        <w:t>другого имущества для передачи общественным объединениям белорусов зарубежья»</w:t>
      </w:r>
      <w:r w:rsidRPr="00002497">
        <w:rPr>
          <w:spacing w:val="-6"/>
          <w:sz w:val="30"/>
          <w:szCs w:val="30"/>
          <w:lang w:val="be-BY"/>
        </w:rPr>
        <w:t xml:space="preserve"> (м</w:t>
      </w:r>
      <w:r w:rsidRPr="00002497">
        <w:rPr>
          <w:spacing w:val="-6"/>
          <w:sz w:val="30"/>
          <w:szCs w:val="30"/>
        </w:rPr>
        <w:t>ероприятие 1.14).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Мероприятие выполнялось в 2017 – 2020 годах. Общественным объединениям белорусов Италии, Латвии, Литвы, России, Украины, Эстонии передано 68 комплектов белорусских сценических костюмов с аксессуарами, комплекты книг, предметы декоративно-прикладного искусства, белорусская символика, а также музыкальные инструменты (всего 112 единиц).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</w:p>
    <w:p w:rsidR="007D485A" w:rsidRPr="00002497" w:rsidRDefault="007D485A" w:rsidP="0009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«Приобретение белорусской символики, белорусскоязычных изданий, словарей, аудио- и видеотехники и продукции, музыкальных инструментов и другого имущества для передачи общественным объединениям белорусов зарубежья» </w:t>
      </w:r>
      <w:r w:rsidRPr="00002497">
        <w:rPr>
          <w:spacing w:val="-6"/>
          <w:sz w:val="30"/>
          <w:szCs w:val="30"/>
          <w:lang w:val="be-BY"/>
        </w:rPr>
        <w:t>(м</w:t>
      </w:r>
      <w:r w:rsidRPr="00002497">
        <w:rPr>
          <w:spacing w:val="-6"/>
          <w:sz w:val="30"/>
          <w:szCs w:val="30"/>
        </w:rPr>
        <w:t>ероприятие 1.15).</w:t>
      </w:r>
    </w:p>
    <w:p w:rsidR="007D485A" w:rsidRPr="00002497" w:rsidRDefault="007D485A" w:rsidP="0009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Мероприятие выполнено. </w:t>
      </w:r>
    </w:p>
    <w:p w:rsidR="007D485A" w:rsidRPr="00002497" w:rsidRDefault="007D485A" w:rsidP="0009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За 2016 – 2020 годы белорусским творческим коллективам за рубежом в более 20 стран мира на безвозмездной основе Министерством культуры были переданы 1</w:t>
      </w:r>
      <w:r w:rsidR="00601544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>600 изданий о Беларуси, белорусских авторов, 765</w:t>
      </w:r>
      <w:r w:rsidR="00601544" w:rsidRPr="00002497">
        <w:rPr>
          <w:i/>
          <w:spacing w:val="-6"/>
          <w:sz w:val="30"/>
          <w:szCs w:val="30"/>
        </w:rPr>
        <w:t> </w:t>
      </w:r>
      <w:r w:rsidRPr="00002497">
        <w:rPr>
          <w:i/>
          <w:spacing w:val="-6"/>
          <w:sz w:val="30"/>
          <w:szCs w:val="30"/>
        </w:rPr>
        <w:t>предметов декоративно-прикладного искусства, государственной белорусской символики, 50 народных музыкальных инструментов, в том числе 2 цимбал для белорусов Израиля.</w:t>
      </w:r>
    </w:p>
    <w:p w:rsidR="007D485A" w:rsidRPr="00002497" w:rsidRDefault="007D485A" w:rsidP="0009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МИД были подготовлены и передавались через белорусские загранучреждения объединениям белорусов зарубежья т.н. «библиотечки белоруса», которые содержали обширный перечень белорусской литературы. Эта деятельность способствовала созданию условий для сохранения родного языка за рубежом.</w:t>
      </w:r>
    </w:p>
    <w:p w:rsidR="007D485A" w:rsidRPr="00002497" w:rsidRDefault="007D485A" w:rsidP="0009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lastRenderedPageBreak/>
        <w:t>Аппаратом Уполномоченного</w:t>
      </w:r>
      <w:r w:rsidR="003F7B84" w:rsidRPr="00002497">
        <w:rPr>
          <w:i/>
          <w:spacing w:val="-6"/>
          <w:sz w:val="30"/>
          <w:szCs w:val="30"/>
        </w:rPr>
        <w:t xml:space="preserve"> </w:t>
      </w:r>
      <w:r w:rsidR="00601544" w:rsidRPr="00002497">
        <w:rPr>
          <w:i/>
          <w:spacing w:val="-6"/>
          <w:sz w:val="30"/>
          <w:szCs w:val="30"/>
        </w:rPr>
        <w:t xml:space="preserve">по делам религий и национальностей </w:t>
      </w:r>
      <w:r w:rsidRPr="00002497">
        <w:rPr>
          <w:i/>
          <w:spacing w:val="-6"/>
          <w:sz w:val="30"/>
          <w:szCs w:val="30"/>
        </w:rPr>
        <w:t>соотечественникам из Армении, Грузии, Польши, Молдовы и России безвозмездно передавались государственная символика, национальные костюмы (мужские и женские) для творческих коллективов, литература о Беларуси и белорусских авторов. Приобретались путеводители по Беларуси, белорусскоязычные издания, словари для организаций соотечественников за рубежом. Закуплены для передачи представителям белорусской диаспоры фотоальбом "Шмат</w:t>
      </w:r>
      <w:r w:rsidR="00E14D45">
        <w:rPr>
          <w:i/>
          <w:spacing w:val="-6"/>
          <w:sz w:val="30"/>
          <w:szCs w:val="30"/>
        </w:rPr>
        <w:t xml:space="preserve"> </w:t>
      </w:r>
      <w:r w:rsidRPr="00002497">
        <w:rPr>
          <w:i/>
          <w:spacing w:val="-6"/>
          <w:sz w:val="30"/>
          <w:szCs w:val="30"/>
        </w:rPr>
        <w:t>нацыянальная Беларусь. Дакрануцца душой, адчуць сэрцам." лауреата премии Президента Беларуси "За духовное возрождение" Владимира Лиходедова, иная художественная литература белорусских авторов, книги о Беларуси и на белорусском языке.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«Поддержка (комплектование и доставка) общественных библиотек белорусской литературы, действующих при организациях белорусской диаспоры»</w:t>
      </w:r>
      <w:r w:rsidRPr="00002497">
        <w:rPr>
          <w:spacing w:val="-6"/>
          <w:sz w:val="30"/>
          <w:szCs w:val="30"/>
          <w:lang w:val="be-BY"/>
        </w:rPr>
        <w:t xml:space="preserve"> (м</w:t>
      </w:r>
      <w:r w:rsidRPr="00002497">
        <w:rPr>
          <w:spacing w:val="-6"/>
          <w:sz w:val="30"/>
          <w:szCs w:val="30"/>
        </w:rPr>
        <w:t>ероприятие 1.16).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В течение 2016  – 2020 годов были переданы дипломатической почтой «библиотечки белоруса» для поддержки общественных библиотек белорусской литературы, действующих при организациях белорусов зарубежья, через белорусские загранучреждения в Австрии, Бельгии, Великобритании, Венгрии, Казахстане, Латвии, Литве, Польше, России, Узбекистане, Украине, Швейцарии, Эстонии. 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За 2020 год были переданы комплекты книг для поддержки общественных библиотек белорусской литературы, действующих при организациях: Культурная Ассоциация «Bellarus Calabria» и Ассоциация «BELLARUS», Международный культурный центр «Содружество» (Италия), бюджетное учреждение Даугавпилсской городской думы «Центр белорусской культуры», Белорусское общество «Прамень»</w:t>
      </w:r>
      <w:r w:rsidRPr="00002497">
        <w:rPr>
          <w:i/>
          <w:spacing w:val="-6"/>
          <w:sz w:val="30"/>
          <w:szCs w:val="30"/>
          <w:lang w:val="be-BY"/>
        </w:rPr>
        <w:t xml:space="preserve"> </w:t>
      </w:r>
      <w:r w:rsidRPr="00002497">
        <w:rPr>
          <w:i/>
          <w:spacing w:val="-6"/>
          <w:sz w:val="30"/>
          <w:szCs w:val="30"/>
        </w:rPr>
        <w:t>(Латвия), Объединение белорусских общественных организаций Литвы,) Нарвско</w:t>
      </w:r>
      <w:r w:rsidRPr="00002497">
        <w:rPr>
          <w:i/>
          <w:spacing w:val="-6"/>
          <w:sz w:val="30"/>
          <w:szCs w:val="30"/>
          <w:lang w:val="be-BY"/>
        </w:rPr>
        <w:t>е</w:t>
      </w:r>
      <w:r w:rsidRPr="00002497">
        <w:rPr>
          <w:i/>
          <w:spacing w:val="-6"/>
          <w:sz w:val="30"/>
          <w:szCs w:val="30"/>
        </w:rPr>
        <w:t xml:space="preserve"> белорусско</w:t>
      </w:r>
      <w:r w:rsidRPr="00002497">
        <w:rPr>
          <w:i/>
          <w:spacing w:val="-6"/>
          <w:sz w:val="30"/>
          <w:szCs w:val="30"/>
          <w:lang w:val="be-BY"/>
        </w:rPr>
        <w:t>е</w:t>
      </w:r>
      <w:r w:rsidRPr="00002497">
        <w:rPr>
          <w:i/>
          <w:spacing w:val="-6"/>
          <w:sz w:val="30"/>
          <w:szCs w:val="30"/>
        </w:rPr>
        <w:t xml:space="preserve"> общество «Сябры» (Эстония)</w:t>
      </w:r>
      <w:r w:rsidRPr="00002497">
        <w:rPr>
          <w:i/>
          <w:spacing w:val="-6"/>
          <w:sz w:val="30"/>
          <w:szCs w:val="30"/>
          <w:lang w:val="be-BY"/>
        </w:rPr>
        <w:t xml:space="preserve"> и общественные объединения белорусов России.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«Реализация проекта Уполномоченного по делам религий и национальностей «Административный регион Беларуси</w:t>
      </w:r>
      <w:r w:rsidRPr="00002497">
        <w:rPr>
          <w:spacing w:val="-6"/>
          <w:sz w:val="30"/>
          <w:szCs w:val="30"/>
          <w:lang w:val="be-BY"/>
        </w:rPr>
        <w:t> </w:t>
      </w:r>
      <w:r w:rsidRPr="00002497">
        <w:rPr>
          <w:spacing w:val="-6"/>
          <w:sz w:val="30"/>
          <w:szCs w:val="30"/>
        </w:rPr>
        <w:t>– организация соотечественников за рубежом»</w:t>
      </w:r>
      <w:r w:rsidRPr="00002497">
        <w:rPr>
          <w:spacing w:val="-6"/>
          <w:sz w:val="30"/>
          <w:szCs w:val="30"/>
          <w:lang w:val="be-BY"/>
        </w:rPr>
        <w:t xml:space="preserve"> (м</w:t>
      </w:r>
      <w:r w:rsidRPr="00002497">
        <w:rPr>
          <w:spacing w:val="-6"/>
          <w:sz w:val="30"/>
          <w:szCs w:val="30"/>
        </w:rPr>
        <w:t>ероприятие 1.17).</w:t>
      </w:r>
    </w:p>
    <w:p w:rsidR="007D485A" w:rsidRPr="00002497" w:rsidRDefault="007D485A" w:rsidP="00CB50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CB5004">
      <w:pPr>
        <w:pStyle w:val="ae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На протяжении 2016 - 2020  годов продолжалась реализация проекта Уполномоченного «Административный регион Беларуси – организация соотечественников за рубежом», который</w:t>
      </w:r>
      <w:r w:rsidRPr="00002497">
        <w:t xml:space="preserve"> </w:t>
      </w:r>
      <w:r w:rsidRPr="00002497">
        <w:rPr>
          <w:i/>
          <w:sz w:val="30"/>
          <w:szCs w:val="30"/>
        </w:rPr>
        <w:t>направлен на привлечение соотечественников, проживающих за рубежом,</w:t>
      </w:r>
      <w:r w:rsidR="00142405" w:rsidRPr="00002497">
        <w:rPr>
          <w:i/>
          <w:sz w:val="30"/>
          <w:szCs w:val="30"/>
        </w:rPr>
        <w:t xml:space="preserve"> </w:t>
      </w:r>
      <w:r w:rsidRPr="00002497">
        <w:rPr>
          <w:i/>
          <w:sz w:val="30"/>
          <w:szCs w:val="30"/>
        </w:rPr>
        <w:t xml:space="preserve">к участию в социально-экономической жизни Республики Беларусь, поддержку и популяризацию мероприятий, направленных на установление, развитие и укрепление </w:t>
      </w:r>
      <w:r w:rsidRPr="00002497">
        <w:rPr>
          <w:i/>
          <w:sz w:val="30"/>
          <w:szCs w:val="30"/>
        </w:rPr>
        <w:lastRenderedPageBreak/>
        <w:t>контактов регионов Республики Беларусь и регионов зарубежных стран через соотечественников и их организации; оказание соотечественникам, проживающим за рубежом, поддержки в сохранении и развитии историко-культурного наследия белорусского народа.</w:t>
      </w:r>
    </w:p>
    <w:p w:rsidR="007D485A" w:rsidRPr="00002497" w:rsidRDefault="007D485A" w:rsidP="000932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 За указанный период для участия в проекте в аппарат Уполномоченного </w:t>
      </w:r>
      <w:r w:rsidR="00142405" w:rsidRPr="00002497">
        <w:rPr>
          <w:i/>
          <w:spacing w:val="-6"/>
          <w:sz w:val="30"/>
          <w:szCs w:val="30"/>
        </w:rPr>
        <w:t>по делам религий и национальностей</w:t>
      </w:r>
      <w:r w:rsidR="00142405" w:rsidRPr="00002497">
        <w:rPr>
          <w:spacing w:val="-6"/>
          <w:sz w:val="30"/>
          <w:szCs w:val="30"/>
        </w:rPr>
        <w:t xml:space="preserve"> </w:t>
      </w:r>
      <w:r w:rsidRPr="00002497">
        <w:rPr>
          <w:i/>
          <w:spacing w:val="-6"/>
          <w:sz w:val="30"/>
          <w:szCs w:val="30"/>
        </w:rPr>
        <w:t>были представлены 89 материалов.</w:t>
      </w:r>
      <w:r w:rsidR="00E14D45">
        <w:rPr>
          <w:i/>
          <w:spacing w:val="-6"/>
          <w:sz w:val="30"/>
          <w:szCs w:val="30"/>
        </w:rPr>
        <w:t xml:space="preserve"> </w:t>
      </w:r>
      <w:r w:rsidRPr="00002497">
        <w:rPr>
          <w:i/>
          <w:spacing w:val="-6"/>
          <w:sz w:val="30"/>
          <w:szCs w:val="30"/>
        </w:rPr>
        <w:t>В 2020 году в проекте приняли участие и были поощрены 16 регионов Беларуси и организаций соотечественников за рубежом.</w:t>
      </w:r>
    </w:p>
    <w:p w:rsidR="007D485A" w:rsidRPr="00002497" w:rsidRDefault="007D485A" w:rsidP="005E0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 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«Подготовка и издание книг, посвященных белорусской диаспоре (по одной книге ежегодно)»</w:t>
      </w:r>
      <w:r w:rsidRPr="00002497">
        <w:rPr>
          <w:spacing w:val="-6"/>
          <w:sz w:val="30"/>
          <w:szCs w:val="30"/>
          <w:lang w:val="be-BY"/>
        </w:rPr>
        <w:t xml:space="preserve"> (м</w:t>
      </w:r>
      <w:r w:rsidRPr="00002497">
        <w:rPr>
          <w:spacing w:val="-6"/>
          <w:sz w:val="30"/>
          <w:szCs w:val="30"/>
        </w:rPr>
        <w:t>ероприятие 1.18).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  <w:lang w:val="be-BY"/>
        </w:rPr>
        <w:t>За период реализации подпрограммы издана посвященная белорусской диаспоре книга «Cустрэчы з родным і блізкім: знаёмства, адкрыцці, дыялогі» (2016 год); 2 книги из серии «Адрасы Беларусі ў свеце» тиражом по 500 экз. каждая для поставки в публичные библиотеки – «І.Дамейка: з Мядзвядкі – ў Санцьяга-дэ Чылі (1802 – 1889 гг.)», «Светлымі дарогамі братэрства» (2017год); книги «З Бацькаўшчынай у сэрцы», «Янка Купала. А хто там ідзе? На мовах свету», «Слова Купалы крочыць па свеце» (2018 год); «Далёкае – Блізкае» в двух книгах</w:t>
      </w:r>
      <w:r w:rsidRPr="00002497">
        <w:rPr>
          <w:i/>
          <w:spacing w:val="-6"/>
          <w:sz w:val="30"/>
          <w:szCs w:val="30"/>
        </w:rPr>
        <w:t xml:space="preserve"> (2019 год).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«Издание информационно-аналитического сборника «Творческие коллективы белорусов зарубежья»</w:t>
      </w:r>
      <w:r w:rsidRPr="00002497">
        <w:rPr>
          <w:spacing w:val="-6"/>
          <w:sz w:val="30"/>
          <w:szCs w:val="30"/>
          <w:lang w:val="be-BY"/>
        </w:rPr>
        <w:t xml:space="preserve"> (м</w:t>
      </w:r>
      <w:r w:rsidRPr="00002497">
        <w:rPr>
          <w:spacing w:val="-6"/>
          <w:sz w:val="30"/>
          <w:szCs w:val="30"/>
        </w:rPr>
        <w:t>ероприятие 1.19).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CB5004">
      <w:pPr>
        <w:spacing w:after="0"/>
        <w:ind w:right="-1"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Изданы два тома сборника </w:t>
      </w:r>
      <w:r w:rsidRPr="00002497">
        <w:rPr>
          <w:spacing w:val="-6"/>
          <w:sz w:val="30"/>
          <w:szCs w:val="30"/>
        </w:rPr>
        <w:t>«</w:t>
      </w:r>
      <w:r w:rsidRPr="00002497">
        <w:rPr>
          <w:i/>
          <w:spacing w:val="-6"/>
          <w:sz w:val="30"/>
          <w:szCs w:val="30"/>
        </w:rPr>
        <w:t xml:space="preserve">Творческие коллективы белорусов зарубежья». </w:t>
      </w:r>
    </w:p>
    <w:p w:rsidR="007D485A" w:rsidRPr="00002497" w:rsidRDefault="007D485A" w:rsidP="00CB5004">
      <w:pPr>
        <w:spacing w:after="0"/>
        <w:ind w:right="-1" w:firstLine="709"/>
        <w:jc w:val="both"/>
        <w:rPr>
          <w:i/>
          <w:spacing w:val="-6"/>
          <w:sz w:val="30"/>
          <w:szCs w:val="30"/>
        </w:rPr>
      </w:pP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«Проведение республиканского конкурса среди журналистов и средств массовой информации на лучшее освещение вопросов межнациональных и межконфессиональных отношений, межкультурного диалога в Республике Беларусь и сотрудничества с</w:t>
      </w:r>
      <w:r w:rsidRPr="00002497">
        <w:rPr>
          <w:spacing w:val="-6"/>
          <w:sz w:val="30"/>
          <w:szCs w:val="30"/>
          <w:lang w:val="be-BY"/>
        </w:rPr>
        <w:t> </w:t>
      </w:r>
      <w:r w:rsidRPr="00002497">
        <w:rPr>
          <w:spacing w:val="-6"/>
          <w:sz w:val="30"/>
          <w:szCs w:val="30"/>
        </w:rPr>
        <w:t>соотечественниками за рубежом»</w:t>
      </w:r>
      <w:r w:rsidRPr="00002497">
        <w:rPr>
          <w:spacing w:val="-6"/>
          <w:sz w:val="30"/>
          <w:szCs w:val="30"/>
          <w:lang w:val="be-BY"/>
        </w:rPr>
        <w:t xml:space="preserve"> (м</w:t>
      </w:r>
      <w:r w:rsidRPr="00002497">
        <w:rPr>
          <w:spacing w:val="-6"/>
          <w:sz w:val="30"/>
          <w:szCs w:val="30"/>
        </w:rPr>
        <w:t>ероприятие 1.20).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5943C2">
      <w:pPr>
        <w:pStyle w:val="af1"/>
        <w:ind w:firstLine="709"/>
        <w:jc w:val="both"/>
        <w:rPr>
          <w:i/>
          <w:spacing w:val="-4"/>
          <w:sz w:val="30"/>
          <w:szCs w:val="30"/>
        </w:rPr>
      </w:pPr>
      <w:r w:rsidRPr="00002497">
        <w:rPr>
          <w:i/>
          <w:spacing w:val="-4"/>
          <w:sz w:val="30"/>
          <w:szCs w:val="30"/>
        </w:rPr>
        <w:t>Уполномоченным по делам религий и национальностей и Министерством информации Республики Беларусь ежегодно проводится республиканский конкурс среди журналистов и средств массовой информации на лучшее освещение вопросов межнациональных и межконфессиональных отношений, межкультурного диалога в Республике Беларусь и сотрудничества с соотечественниками за рубежом.</w:t>
      </w:r>
    </w:p>
    <w:p w:rsidR="007D485A" w:rsidRPr="00002497" w:rsidRDefault="007D485A" w:rsidP="005943C2">
      <w:pPr>
        <w:pStyle w:val="af1"/>
        <w:ind w:firstLine="709"/>
        <w:jc w:val="both"/>
        <w:rPr>
          <w:i/>
          <w:spacing w:val="-4"/>
          <w:sz w:val="30"/>
          <w:szCs w:val="30"/>
        </w:rPr>
      </w:pPr>
      <w:r w:rsidRPr="00002497">
        <w:rPr>
          <w:i/>
          <w:spacing w:val="-4"/>
          <w:sz w:val="30"/>
          <w:szCs w:val="30"/>
        </w:rPr>
        <w:t xml:space="preserve">Конкурс проводится в целях повышения эффективности информационного обеспечения государственной политики в сфере </w:t>
      </w:r>
      <w:r w:rsidRPr="00002497">
        <w:rPr>
          <w:i/>
          <w:spacing w:val="-4"/>
          <w:sz w:val="30"/>
          <w:szCs w:val="30"/>
        </w:rPr>
        <w:lastRenderedPageBreak/>
        <w:t>межнациональных и межконфессиональных отношений и сотрудничества с соотечественниками за рубежом, популяризации многовековых традиций мирного и уважительного сосуществования людей разных национальностей и конфессиональной принадлежности в Беларуси, пропаганды ценности культурного разнообразия и межкультурного диалога в Республике Беларусь.</w:t>
      </w:r>
    </w:p>
    <w:p w:rsidR="007D485A" w:rsidRPr="00002497" w:rsidRDefault="007D485A" w:rsidP="005943C2">
      <w:pPr>
        <w:pStyle w:val="af1"/>
        <w:ind w:firstLine="709"/>
        <w:jc w:val="both"/>
        <w:rPr>
          <w:i/>
          <w:spacing w:val="-4"/>
          <w:sz w:val="30"/>
          <w:szCs w:val="30"/>
        </w:rPr>
      </w:pPr>
      <w:r w:rsidRPr="00002497">
        <w:rPr>
          <w:i/>
          <w:spacing w:val="-4"/>
          <w:sz w:val="30"/>
          <w:szCs w:val="30"/>
        </w:rPr>
        <w:t>В конкурсе принимают участие профессиональные журналисты, внештатные авторы, редакции средств массовой информации, информационные агентства.</w:t>
      </w:r>
    </w:p>
    <w:p w:rsidR="007D485A" w:rsidRPr="00002497" w:rsidRDefault="007D485A" w:rsidP="005943C2">
      <w:pPr>
        <w:spacing w:after="0" w:line="240" w:lineRule="auto"/>
        <w:ind w:firstLine="708"/>
        <w:jc w:val="both"/>
        <w:rPr>
          <w:i/>
          <w:color w:val="000000"/>
          <w:szCs w:val="30"/>
        </w:rPr>
      </w:pPr>
      <w:r w:rsidRPr="00002497">
        <w:rPr>
          <w:i/>
          <w:color w:val="000000"/>
          <w:szCs w:val="30"/>
        </w:rPr>
        <w:t>За 2016-2020 г</w:t>
      </w:r>
      <w:r w:rsidR="00405A92" w:rsidRPr="00002497">
        <w:rPr>
          <w:i/>
          <w:color w:val="000000"/>
          <w:szCs w:val="30"/>
        </w:rPr>
        <w:t>оды</w:t>
      </w:r>
      <w:r w:rsidRPr="00002497">
        <w:rPr>
          <w:i/>
          <w:color w:val="000000"/>
          <w:szCs w:val="30"/>
        </w:rPr>
        <w:t xml:space="preserve"> на конкурс были представлен</w:t>
      </w:r>
      <w:r w:rsidR="00405A92" w:rsidRPr="00002497">
        <w:rPr>
          <w:i/>
          <w:color w:val="000000"/>
          <w:szCs w:val="30"/>
        </w:rPr>
        <w:t>ы</w:t>
      </w:r>
      <w:r w:rsidRPr="00002497">
        <w:rPr>
          <w:i/>
          <w:color w:val="000000"/>
          <w:szCs w:val="30"/>
        </w:rPr>
        <w:t xml:space="preserve"> 175 материалов, в том </w:t>
      </w:r>
      <w:r w:rsidRPr="00002497">
        <w:rPr>
          <w:i/>
          <w:color w:val="000000"/>
          <w:spacing w:val="-4"/>
          <w:szCs w:val="30"/>
        </w:rPr>
        <w:t>числе от Брестской области – 12, Витебской области – 4, Гомельской области –</w:t>
      </w:r>
      <w:r w:rsidRPr="00002497">
        <w:rPr>
          <w:i/>
          <w:color w:val="000000"/>
          <w:szCs w:val="30"/>
        </w:rPr>
        <w:t xml:space="preserve"> 2, Гродненской области – 78, Минской области – 11, Могилевской области – 60, г.</w:t>
      </w:r>
      <w:r w:rsidR="00E14D45">
        <w:rPr>
          <w:i/>
          <w:color w:val="000000"/>
          <w:szCs w:val="30"/>
        </w:rPr>
        <w:t xml:space="preserve"> </w:t>
      </w:r>
      <w:r w:rsidRPr="00002497">
        <w:rPr>
          <w:i/>
          <w:color w:val="000000"/>
          <w:szCs w:val="30"/>
        </w:rPr>
        <w:t>Минска – 8.</w:t>
      </w:r>
    </w:p>
    <w:p w:rsidR="007D485A" w:rsidRPr="00002497" w:rsidRDefault="007D485A" w:rsidP="005943C2">
      <w:pPr>
        <w:pStyle w:val="af1"/>
        <w:ind w:firstLine="709"/>
        <w:jc w:val="both"/>
        <w:rPr>
          <w:i/>
          <w:spacing w:val="-4"/>
          <w:sz w:val="30"/>
          <w:szCs w:val="30"/>
          <w:lang w:val="be-BY"/>
        </w:rPr>
      </w:pPr>
      <w:r w:rsidRPr="00002497">
        <w:rPr>
          <w:i/>
          <w:spacing w:val="-4"/>
          <w:sz w:val="30"/>
          <w:szCs w:val="30"/>
        </w:rPr>
        <w:t>Для рассмотрения в 2020 году были получены материалы от 58</w:t>
      </w:r>
      <w:r w:rsidR="003A626C" w:rsidRPr="00002497">
        <w:rPr>
          <w:i/>
          <w:spacing w:val="-6"/>
          <w:sz w:val="30"/>
          <w:szCs w:val="30"/>
          <w:lang w:val="be-BY"/>
        </w:rPr>
        <w:t> </w:t>
      </w:r>
      <w:r w:rsidRPr="00002497">
        <w:rPr>
          <w:i/>
          <w:spacing w:val="-4"/>
          <w:sz w:val="30"/>
          <w:szCs w:val="30"/>
        </w:rPr>
        <w:t xml:space="preserve">участников. Дипломом Уполномоченного с вручением специального приза 15 редакций средств массовой информации, Похвальными грамотами за активное участие в конкурсе – 3 участника. </w:t>
      </w:r>
      <w:r w:rsidRPr="00002497">
        <w:rPr>
          <w:i/>
          <w:spacing w:val="-4"/>
          <w:sz w:val="30"/>
          <w:szCs w:val="30"/>
          <w:lang w:val="be-BY"/>
        </w:rPr>
        <w:t xml:space="preserve">  </w:t>
      </w:r>
      <w:r w:rsidRPr="00002497">
        <w:rPr>
          <w:i/>
          <w:spacing w:val="-6"/>
          <w:sz w:val="30"/>
          <w:szCs w:val="30"/>
        </w:rPr>
        <w:t xml:space="preserve"> 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«Организация и проведение семинаров-практикумов для представителей средств массовой информации белорусов зарубежья» (мероприятие 1.21).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Мероприятие выполнено.</w:t>
      </w:r>
    </w:p>
    <w:p w:rsidR="007D485A" w:rsidRPr="00002497" w:rsidRDefault="007D485A" w:rsidP="005943C2">
      <w:pPr>
        <w:pStyle w:val="af1"/>
        <w:ind w:firstLine="709"/>
        <w:jc w:val="both"/>
        <w:rPr>
          <w:i/>
          <w:sz w:val="30"/>
          <w:szCs w:val="30"/>
        </w:rPr>
      </w:pPr>
      <w:r w:rsidRPr="00002497">
        <w:rPr>
          <w:i/>
          <w:sz w:val="30"/>
          <w:szCs w:val="30"/>
        </w:rPr>
        <w:t>Ежегодно в мае в г.</w:t>
      </w:r>
      <w:r w:rsidR="00E14D45">
        <w:rPr>
          <w:i/>
          <w:sz w:val="30"/>
          <w:szCs w:val="30"/>
        </w:rPr>
        <w:t xml:space="preserve"> </w:t>
      </w:r>
      <w:r w:rsidRPr="00002497">
        <w:rPr>
          <w:i/>
          <w:sz w:val="30"/>
          <w:szCs w:val="30"/>
        </w:rPr>
        <w:t>Минске проходила Международная специализированная выставка «СМІ ў Беларусі», где  представлялись средства массовой информации организаций соотечественников за рубежом  - газета Союза белорусов Латвии «Прамень», газета «Уздым» белорусов из латвийского г.</w:t>
      </w:r>
      <w:r w:rsidR="00E14D45">
        <w:rPr>
          <w:i/>
          <w:sz w:val="30"/>
          <w:szCs w:val="30"/>
        </w:rPr>
        <w:t xml:space="preserve"> </w:t>
      </w:r>
      <w:r w:rsidRPr="00002497">
        <w:rPr>
          <w:i/>
          <w:sz w:val="30"/>
          <w:szCs w:val="30"/>
        </w:rPr>
        <w:t xml:space="preserve">Даугавпилса и другие, а также  печатные издания национально-культурных общественных объединений Республики Беларусь, издание которых полностью финансируются за счет средств, выделенных на эти цели Уполномоченному из республиканского бюджета. </w:t>
      </w:r>
    </w:p>
    <w:p w:rsidR="007D485A" w:rsidRPr="00002497" w:rsidRDefault="007D485A" w:rsidP="005943C2">
      <w:pPr>
        <w:pStyle w:val="af1"/>
        <w:ind w:firstLine="709"/>
        <w:jc w:val="both"/>
        <w:rPr>
          <w:i/>
          <w:sz w:val="30"/>
          <w:szCs w:val="30"/>
        </w:rPr>
      </w:pPr>
      <w:r w:rsidRPr="00002497">
        <w:rPr>
          <w:i/>
          <w:sz w:val="30"/>
          <w:szCs w:val="30"/>
        </w:rPr>
        <w:t>С 2 по 4 мая 2019 г. в г.</w:t>
      </w:r>
      <w:r w:rsidR="00E14D45">
        <w:rPr>
          <w:i/>
          <w:sz w:val="30"/>
          <w:szCs w:val="30"/>
        </w:rPr>
        <w:t xml:space="preserve"> </w:t>
      </w:r>
      <w:r w:rsidRPr="00002497">
        <w:rPr>
          <w:i/>
          <w:sz w:val="30"/>
          <w:szCs w:val="30"/>
        </w:rPr>
        <w:t>Минске прошла XXIII Международная специализированная выставка «СМІ ў Беларусі», в которой приняли участие редакторы и корреспонденты СМИ организаций соотечественников из Латвии, Литвы, России, Украины, Эстонии.</w:t>
      </w:r>
    </w:p>
    <w:p w:rsidR="007D485A" w:rsidRPr="00002497" w:rsidRDefault="007D485A" w:rsidP="005943C2">
      <w:pPr>
        <w:pStyle w:val="af1"/>
        <w:ind w:firstLine="709"/>
        <w:jc w:val="both"/>
        <w:rPr>
          <w:i/>
          <w:sz w:val="30"/>
          <w:szCs w:val="30"/>
        </w:rPr>
      </w:pPr>
      <w:r w:rsidRPr="00002497">
        <w:rPr>
          <w:i/>
          <w:sz w:val="30"/>
          <w:szCs w:val="30"/>
        </w:rPr>
        <w:t>Во время пребывания наших соотечественников в г.</w:t>
      </w:r>
      <w:r w:rsidR="00E14D45">
        <w:rPr>
          <w:i/>
          <w:sz w:val="30"/>
          <w:szCs w:val="30"/>
        </w:rPr>
        <w:t xml:space="preserve"> </w:t>
      </w:r>
      <w:r w:rsidRPr="00002497">
        <w:rPr>
          <w:i/>
          <w:sz w:val="30"/>
          <w:szCs w:val="30"/>
        </w:rPr>
        <w:t>Минске аппарат Уполномоченного совместно с Минским облисполкомом на базе ГУО</w:t>
      </w:r>
      <w:r w:rsidR="00C42DF5" w:rsidRPr="00002497">
        <w:rPr>
          <w:i/>
          <w:spacing w:val="-6"/>
          <w:sz w:val="30"/>
          <w:szCs w:val="30"/>
          <w:lang w:val="be-BY"/>
        </w:rPr>
        <w:t> </w:t>
      </w:r>
      <w:r w:rsidRPr="00002497">
        <w:rPr>
          <w:i/>
          <w:sz w:val="30"/>
          <w:szCs w:val="30"/>
        </w:rPr>
        <w:t>«Минский областной институт развития образования» организовал семинар-практикум, в ходе которого с лекциями выступили преподаватели института, прошли «круглые столы» в аппарате Уполномоченного, Минском облисполкоме. Опытом работы поделились белорусские местные средства массовой информации.</w:t>
      </w:r>
    </w:p>
    <w:p w:rsidR="007D485A" w:rsidRPr="00002497" w:rsidRDefault="007D485A" w:rsidP="005943C2">
      <w:pPr>
        <w:pStyle w:val="af1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lastRenderedPageBreak/>
        <w:t xml:space="preserve">Для участия в работе выставки в 2020 г. были приглашены редакторы и корреспонденты СМИ организаций соотечественников из Армении, Латвии, Литвы, Молдовы, Польши, России, Украины, Эстонии и других государств. </w:t>
      </w:r>
    </w:p>
    <w:p w:rsidR="007D485A" w:rsidRPr="00002497" w:rsidRDefault="007D485A" w:rsidP="005943C2">
      <w:pPr>
        <w:pStyle w:val="af1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>Изначально запланированная на 25-26 сентября 2020 г. в городе Минске XXIV Международная специализированная выставка «</w:t>
      </w:r>
      <w:r w:rsidRPr="00002497">
        <w:rPr>
          <w:i/>
          <w:spacing w:val="-6"/>
          <w:sz w:val="30"/>
          <w:szCs w:val="30"/>
          <w:lang w:val="be-BY"/>
        </w:rPr>
        <w:t>СМІ ў Беларусі</w:t>
      </w:r>
      <w:r w:rsidRPr="00002497">
        <w:rPr>
          <w:i/>
          <w:spacing w:val="-6"/>
          <w:sz w:val="30"/>
          <w:szCs w:val="30"/>
        </w:rPr>
        <w:t xml:space="preserve">» перенесена на 4-5 декабря 2020 г., а в последующем, </w:t>
      </w:r>
      <w:r w:rsidRPr="00002497">
        <w:rPr>
          <w:i/>
          <w:spacing w:val="-4"/>
          <w:sz w:val="30"/>
          <w:szCs w:val="30"/>
        </w:rPr>
        <w:t xml:space="preserve">в связи с мерами, принимаемыми по противодействию распространения инфекции, вызванной коронавирусом COVID-19, а также с целью санитарной безопасности, </w:t>
      </w:r>
      <w:r w:rsidRPr="00002497">
        <w:rPr>
          <w:i/>
          <w:spacing w:val="-6"/>
          <w:sz w:val="30"/>
          <w:szCs w:val="30"/>
        </w:rPr>
        <w:t xml:space="preserve">проведение указанного мероприятия было отменено.  </w:t>
      </w: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</w:p>
    <w:p w:rsidR="007D485A" w:rsidRPr="00002497" w:rsidRDefault="007D485A" w:rsidP="00EE6D62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Оказание содействия Культурному центру Беларуси в Польше в проведении мероприятий по работе с белорусами зарубежья и продвижению белорусской культуры»</w:t>
      </w:r>
      <w:r w:rsidRPr="00002497">
        <w:rPr>
          <w:spacing w:val="-6"/>
          <w:sz w:val="30"/>
          <w:szCs w:val="30"/>
          <w:lang w:val="be-BY"/>
        </w:rPr>
        <w:t xml:space="preserve"> (м</w:t>
      </w:r>
      <w:r w:rsidRPr="00002497">
        <w:rPr>
          <w:spacing w:val="-6"/>
          <w:sz w:val="30"/>
          <w:szCs w:val="30"/>
        </w:rPr>
        <w:t>ероприятие 1.22).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Мероприятие выполнено. </w:t>
      </w:r>
    </w:p>
    <w:p w:rsidR="007D485A" w:rsidRPr="00002497" w:rsidRDefault="007D485A" w:rsidP="00EE6D62">
      <w:pPr>
        <w:spacing w:line="240" w:lineRule="auto"/>
        <w:ind w:right="-1" w:firstLine="709"/>
        <w:jc w:val="both"/>
        <w:rPr>
          <w:i/>
          <w:spacing w:val="-6"/>
          <w:sz w:val="30"/>
          <w:szCs w:val="30"/>
        </w:rPr>
      </w:pPr>
    </w:p>
    <w:p w:rsidR="007D485A" w:rsidRPr="00002497" w:rsidRDefault="007D485A" w:rsidP="00EE6D62">
      <w:pPr>
        <w:spacing w:after="0" w:line="240" w:lineRule="auto"/>
        <w:ind w:right="-1"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«Регулярное обеспечение Музея и Центра белорусской культуры в г.Гайновк</w:t>
      </w:r>
      <w:r w:rsidRPr="00002497">
        <w:rPr>
          <w:spacing w:val="-6"/>
          <w:sz w:val="30"/>
          <w:szCs w:val="30"/>
          <w:lang w:val="be-BY"/>
        </w:rPr>
        <w:t>а</w:t>
      </w:r>
      <w:r w:rsidRPr="00002497">
        <w:rPr>
          <w:spacing w:val="-6"/>
          <w:sz w:val="30"/>
          <w:szCs w:val="30"/>
        </w:rPr>
        <w:t xml:space="preserve"> и Бельского Дома культуры в г.Бельск-Подляски (Республика Польша) печатными средствами массовой информации Республики Беларусь» (мероприятие 1.23).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Мероприятие выполнено. </w:t>
      </w:r>
    </w:p>
    <w:p w:rsidR="007D485A" w:rsidRPr="00002497" w:rsidRDefault="007D485A" w:rsidP="00EE6D62">
      <w:pPr>
        <w:pStyle w:val="db9fe9049761426654245bb2dd862eecmsonormal"/>
        <w:spacing w:before="0" w:beforeAutospacing="0" w:after="0" w:afterAutospacing="0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Гродненским облисполкомом Музею и Центру белорусской культуры в г. Гайновка и Бельского Дома культуры в г. Бельск-Подляски (Республика Польша) ежегодно в 2016 – 2020 годах передавались по 30 экземпляров печатных средств массовой информации Республики Беларусь. Это позволило в рамках подпрограммы сопроводить информационной поддержкой взаимодействие Гродненской области с белорусами зарубежья. </w:t>
      </w:r>
    </w:p>
    <w:p w:rsidR="007D485A" w:rsidRPr="00002497" w:rsidRDefault="007D485A" w:rsidP="00E13531">
      <w:pPr>
        <w:pStyle w:val="db9fe9049761426654245bb2dd862eecmsonormal"/>
        <w:spacing w:before="0" w:beforeAutospacing="0" w:after="0" w:afterAutospacing="0"/>
        <w:ind w:firstLine="567"/>
        <w:jc w:val="both"/>
        <w:rPr>
          <w:spacing w:val="-6"/>
          <w:sz w:val="30"/>
          <w:szCs w:val="30"/>
        </w:rPr>
      </w:pPr>
    </w:p>
    <w:p w:rsidR="007D485A" w:rsidRPr="00002497" w:rsidRDefault="007D485A" w:rsidP="00726E10">
      <w:pPr>
        <w:pStyle w:val="db9fe9049761426654245bb2dd862eecmsonormal"/>
        <w:spacing w:before="0" w:beforeAutospacing="0" w:after="0" w:afterAutospacing="0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«Разработка и организация туристско-экскурсионных маршрутов по Беларуси для белорусов зарубежья (с учетом мест, связанных с жизнью знаменитых уроженцев Беларуси, которые жили за рубежом)» (мероприятие 1.24).</w:t>
      </w:r>
    </w:p>
    <w:p w:rsidR="007D485A" w:rsidRPr="00002497" w:rsidRDefault="007D485A" w:rsidP="0072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Мероприятие </w:t>
      </w:r>
      <w:r w:rsidR="00F67ABF" w:rsidRPr="00002497">
        <w:rPr>
          <w:spacing w:val="-6"/>
          <w:sz w:val="30"/>
          <w:szCs w:val="30"/>
        </w:rPr>
        <w:t xml:space="preserve">не </w:t>
      </w:r>
      <w:r w:rsidR="007B022F" w:rsidRPr="00002497">
        <w:rPr>
          <w:spacing w:val="-6"/>
          <w:sz w:val="30"/>
          <w:szCs w:val="30"/>
        </w:rPr>
        <w:t>выполнено</w:t>
      </w:r>
      <w:r w:rsidR="00F67ABF" w:rsidRPr="00002497">
        <w:rPr>
          <w:spacing w:val="-6"/>
          <w:sz w:val="30"/>
          <w:szCs w:val="30"/>
        </w:rPr>
        <w:t xml:space="preserve">. </w:t>
      </w:r>
    </w:p>
    <w:p w:rsidR="007D485A" w:rsidRPr="00002497" w:rsidRDefault="007D485A" w:rsidP="00573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pacing w:val="-6"/>
          <w:sz w:val="30"/>
          <w:szCs w:val="30"/>
        </w:rPr>
      </w:pPr>
    </w:p>
    <w:p w:rsidR="007D485A" w:rsidRPr="00002497" w:rsidRDefault="007D485A" w:rsidP="0053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Решение задачи 2 «Привлечение белорусской диаспоры к участию в реализации задач социально-экономического и культурного развития Республики Беларусь» осуществлялось посредством реализации следующих мероприятий:</w:t>
      </w:r>
    </w:p>
    <w:p w:rsidR="007D485A" w:rsidRPr="00002497" w:rsidRDefault="007D485A" w:rsidP="0072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«Проведение делового форума представителей белорусов за рубежом»</w:t>
      </w:r>
    </w:p>
    <w:p w:rsidR="007D485A" w:rsidRPr="00002497" w:rsidRDefault="007D485A" w:rsidP="0006697E">
      <w:pPr>
        <w:autoSpaceDE w:val="0"/>
        <w:autoSpaceDN w:val="0"/>
        <w:adjustRightInd w:val="0"/>
        <w:spacing w:after="0" w:line="240" w:lineRule="auto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  <w:lang w:val="be-BY"/>
        </w:rPr>
        <w:t>(м</w:t>
      </w:r>
      <w:r w:rsidRPr="00002497">
        <w:rPr>
          <w:spacing w:val="-6"/>
          <w:sz w:val="30"/>
          <w:szCs w:val="30"/>
        </w:rPr>
        <w:t>ероприятие 2.25).</w:t>
      </w:r>
    </w:p>
    <w:p w:rsidR="007D485A" w:rsidRPr="00002497" w:rsidRDefault="007D485A" w:rsidP="0006697E">
      <w:pPr>
        <w:autoSpaceDE w:val="0"/>
        <w:autoSpaceDN w:val="0"/>
        <w:adjustRightInd w:val="0"/>
        <w:spacing w:after="0" w:line="240" w:lineRule="auto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ab/>
        <w:t xml:space="preserve">Мероприятие выполнено </w:t>
      </w:r>
      <w:r w:rsidR="00F67ABF" w:rsidRPr="00002497">
        <w:rPr>
          <w:spacing w:val="-6"/>
          <w:sz w:val="30"/>
          <w:szCs w:val="30"/>
        </w:rPr>
        <w:t xml:space="preserve">не в полном объеме.  </w:t>
      </w:r>
    </w:p>
    <w:p w:rsidR="007D485A" w:rsidRPr="00002497" w:rsidRDefault="007D485A" w:rsidP="007D1A04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  <w:lang w:val="be-BY" w:eastAsia="ru-RU"/>
        </w:rPr>
      </w:pPr>
      <w:r w:rsidRPr="00002497">
        <w:rPr>
          <w:i/>
          <w:spacing w:val="-6"/>
          <w:sz w:val="30"/>
          <w:szCs w:val="30"/>
          <w:lang w:eastAsia="ru-RU"/>
        </w:rPr>
        <w:lastRenderedPageBreak/>
        <w:t xml:space="preserve">Деловой форум для белорусов зарубежья традиционно является элементом программы участия белорусской диаспоры в </w:t>
      </w:r>
      <w:r w:rsidRPr="00002497">
        <w:rPr>
          <w:i/>
          <w:spacing w:val="-6"/>
          <w:sz w:val="30"/>
          <w:szCs w:val="30"/>
          <w:lang w:val="be-BY" w:eastAsia="ru-RU"/>
        </w:rPr>
        <w:t xml:space="preserve">заседании Консультативного совета при МИД. </w:t>
      </w:r>
    </w:p>
    <w:p w:rsidR="007D485A" w:rsidRPr="00002497" w:rsidRDefault="007D485A" w:rsidP="0072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pacing w:val="-6"/>
          <w:sz w:val="30"/>
          <w:szCs w:val="30"/>
          <w:lang w:val="be-BY" w:eastAsia="ru-RU"/>
        </w:rPr>
      </w:pPr>
      <w:r w:rsidRPr="00002497">
        <w:rPr>
          <w:i/>
          <w:spacing w:val="-6"/>
          <w:sz w:val="30"/>
          <w:szCs w:val="30"/>
          <w:lang w:val="be-BY" w:eastAsia="ru-RU"/>
        </w:rPr>
        <w:t>С учетом отмены шестого заседания Консультативного совета при Министерстве иностранных дел в 2020 году в условиях коронавирусной пандемии деловой форум не проводился.</w:t>
      </w:r>
    </w:p>
    <w:p w:rsidR="007D485A" w:rsidRPr="00002497" w:rsidRDefault="007D485A" w:rsidP="007D1A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pacing w:val="-6"/>
          <w:sz w:val="30"/>
          <w:szCs w:val="30"/>
        </w:rPr>
      </w:pPr>
    </w:p>
    <w:p w:rsidR="007D485A" w:rsidRPr="00002497" w:rsidRDefault="007D485A" w:rsidP="0072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  <w:lang w:val="be-BY"/>
        </w:rPr>
      </w:pPr>
      <w:r w:rsidRPr="00002497">
        <w:rPr>
          <w:spacing w:val="-6"/>
          <w:sz w:val="30"/>
          <w:szCs w:val="30"/>
        </w:rPr>
        <w:t>«Обеспечение участия зарубежных любительских коллективов художественного творчества, делегаций и руководителей общественных объединений белорусов зарубежья в культурных и иных мероприятиях, проводимых в Республике Беларусь»</w:t>
      </w:r>
      <w:r w:rsidRPr="00002497">
        <w:rPr>
          <w:spacing w:val="-6"/>
          <w:sz w:val="30"/>
          <w:szCs w:val="30"/>
          <w:lang w:val="be-BY"/>
        </w:rPr>
        <w:t xml:space="preserve"> (м</w:t>
      </w:r>
      <w:r w:rsidRPr="00002497">
        <w:rPr>
          <w:spacing w:val="-6"/>
          <w:sz w:val="30"/>
          <w:szCs w:val="30"/>
        </w:rPr>
        <w:t>ероприятие 2.26).</w:t>
      </w:r>
    </w:p>
    <w:p w:rsidR="007D485A" w:rsidRPr="00002497" w:rsidRDefault="007D485A" w:rsidP="0072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 xml:space="preserve">Мероприятие выполнено </w:t>
      </w:r>
      <w:r w:rsidR="00F67ABF" w:rsidRPr="00002497">
        <w:rPr>
          <w:spacing w:val="-6"/>
          <w:sz w:val="30"/>
          <w:szCs w:val="30"/>
        </w:rPr>
        <w:t xml:space="preserve">не в полном объеме.  </w:t>
      </w:r>
    </w:p>
    <w:p w:rsidR="007D485A" w:rsidRPr="00002497" w:rsidRDefault="00775132" w:rsidP="005E0517">
      <w:pPr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 w:rsidRPr="00002497">
        <w:rPr>
          <w:i/>
          <w:spacing w:val="-6"/>
          <w:sz w:val="30"/>
          <w:szCs w:val="30"/>
        </w:rPr>
        <w:t xml:space="preserve">Мероприятие выполнено на 70 %. Объем финансирования составил 65,1 % от запланированного. </w:t>
      </w:r>
      <w:r w:rsidR="007D485A" w:rsidRPr="00002497">
        <w:rPr>
          <w:i/>
          <w:spacing w:val="-6"/>
          <w:sz w:val="30"/>
          <w:szCs w:val="30"/>
        </w:rPr>
        <w:t>Мероприятие выполнялось ежегодно в полном объеме. В 2020 году зарубежные любительские коллективы художественного творчества, делегации и руководители общественных объединений белорусов зарубежья в культурных и иных мероприятиях, проводимых в Республике Беларусь, не принимали участие по причине сложившейся эпидемиологической ситуации в мире.</w:t>
      </w:r>
    </w:p>
    <w:p w:rsidR="007D485A" w:rsidRPr="00002497" w:rsidRDefault="00D9114B" w:rsidP="00D9114B">
      <w:pPr>
        <w:tabs>
          <w:tab w:val="left" w:pos="3360"/>
        </w:tabs>
        <w:spacing w:after="0" w:line="240" w:lineRule="auto"/>
        <w:ind w:firstLine="709"/>
        <w:jc w:val="both"/>
        <w:rPr>
          <w:i/>
          <w:spacing w:val="-6"/>
          <w:sz w:val="30"/>
          <w:szCs w:val="30"/>
        </w:rPr>
      </w:pPr>
      <w:r>
        <w:rPr>
          <w:i/>
          <w:spacing w:val="-6"/>
          <w:sz w:val="30"/>
          <w:szCs w:val="30"/>
        </w:rPr>
        <w:tab/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Сведения о достижении сводных целевых показателей Государственной программы и целевых показателей подпрограмм приведены в приложении 1.</w:t>
      </w:r>
    </w:p>
    <w:p w:rsidR="007D485A" w:rsidRPr="00002497" w:rsidRDefault="007D485A" w:rsidP="00EE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02497">
        <w:rPr>
          <w:spacing w:val="-6"/>
          <w:sz w:val="30"/>
          <w:szCs w:val="30"/>
        </w:rPr>
        <w:t>Эффективность реализации Госпрограммы характеризуется степенью достижения 5 сводных целевых и 20 целевых показателей.</w:t>
      </w:r>
    </w:p>
    <w:p w:rsidR="007D485A" w:rsidRPr="00002497" w:rsidRDefault="007D485A" w:rsidP="00535E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pacing w:val="-6"/>
          <w:szCs w:val="28"/>
        </w:rPr>
      </w:pPr>
    </w:p>
    <w:p w:rsidR="007D485A" w:rsidRPr="00002497" w:rsidRDefault="007D485A" w:rsidP="00535E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30"/>
          <w:szCs w:val="30"/>
        </w:rPr>
      </w:pPr>
      <w:r w:rsidRPr="00002497">
        <w:rPr>
          <w:sz w:val="30"/>
          <w:szCs w:val="30"/>
        </w:rPr>
        <w:t>Подпрограмма «Наследие»</w:t>
      </w:r>
    </w:p>
    <w:p w:rsidR="007D485A" w:rsidRPr="00002497" w:rsidRDefault="007D485A" w:rsidP="00535E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30"/>
          <w:szCs w:val="30"/>
        </w:rPr>
      </w:pPr>
      <w:r w:rsidRPr="00002497">
        <w:rPr>
          <w:sz w:val="30"/>
          <w:szCs w:val="30"/>
        </w:rPr>
        <w:t xml:space="preserve">Достигнуты значения 5 из 7 целевых показателей подпрограммы. </w:t>
      </w:r>
    </w:p>
    <w:p w:rsidR="007D485A" w:rsidRPr="00002497" w:rsidRDefault="007D485A" w:rsidP="0053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002497">
        <w:rPr>
          <w:sz w:val="30"/>
          <w:szCs w:val="30"/>
        </w:rPr>
        <w:t xml:space="preserve">Целевой показатель «Количество нематериальных историко-культурных ценностей, включенных в Государственный список историко-культурных ценностей Республики Беларусь» </w:t>
      </w:r>
      <w:r w:rsidRPr="00D9114B">
        <w:rPr>
          <w:sz w:val="30"/>
          <w:szCs w:val="30"/>
        </w:rPr>
        <w:t>выполнен</w:t>
      </w:r>
      <w:r w:rsidR="00D9114B">
        <w:rPr>
          <w:sz w:val="30"/>
          <w:szCs w:val="30"/>
        </w:rPr>
        <w:t xml:space="preserve">                  </w:t>
      </w:r>
      <w:r w:rsidRPr="00002497">
        <w:rPr>
          <w:sz w:val="30"/>
          <w:szCs w:val="30"/>
        </w:rPr>
        <w:t xml:space="preserve"> (факт – 145 при плане 128, в том числе в 2020 году – 17 нематериальных историко-культурных ценностей при плане 2).</w:t>
      </w:r>
    </w:p>
    <w:p w:rsidR="007D485A" w:rsidRPr="00002497" w:rsidRDefault="007D485A" w:rsidP="00535E85">
      <w:pPr>
        <w:spacing w:after="0" w:line="240" w:lineRule="auto"/>
        <w:ind w:firstLine="709"/>
        <w:jc w:val="both"/>
        <w:rPr>
          <w:sz w:val="30"/>
          <w:szCs w:val="30"/>
        </w:rPr>
      </w:pPr>
      <w:r w:rsidRPr="00002497">
        <w:rPr>
          <w:sz w:val="30"/>
          <w:szCs w:val="30"/>
        </w:rPr>
        <w:t>За 2016 – 2020 годы статус историко-культурной ценности придан 69 нематериальным проявлениям творчества человека.</w:t>
      </w:r>
    </w:p>
    <w:p w:rsidR="007D485A" w:rsidRPr="00002497" w:rsidRDefault="007D485A" w:rsidP="00535E85">
      <w:pPr>
        <w:spacing w:after="0" w:line="240" w:lineRule="auto"/>
        <w:ind w:firstLine="709"/>
        <w:jc w:val="both"/>
        <w:rPr>
          <w:sz w:val="30"/>
          <w:szCs w:val="30"/>
        </w:rPr>
      </w:pPr>
      <w:r w:rsidRPr="00002497">
        <w:rPr>
          <w:i/>
          <w:sz w:val="30"/>
          <w:szCs w:val="30"/>
        </w:rPr>
        <w:t>Фактором перевыполнения данного показателя послужила работа по выявлению, изучению и фиксации нематериальных культурных ценностей в период 2015 – 2020 гг., а также принятие Министерством культуры решений о придании нематериальным культурным ценностям статуса историко-культурной ценности.</w:t>
      </w:r>
      <w:r w:rsidRPr="00002497">
        <w:rPr>
          <w:sz w:val="30"/>
          <w:szCs w:val="30"/>
        </w:rPr>
        <w:t xml:space="preserve"> </w:t>
      </w:r>
    </w:p>
    <w:p w:rsidR="007D485A" w:rsidRPr="00002497" w:rsidRDefault="007D485A" w:rsidP="0053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002497">
        <w:rPr>
          <w:sz w:val="30"/>
          <w:szCs w:val="30"/>
        </w:rPr>
        <w:t xml:space="preserve">Целевой показатель «Количество досье на объекты наследия Республики Беларусь, разработанных и представленных в Центр </w:t>
      </w:r>
      <w:r w:rsidRPr="00002497">
        <w:rPr>
          <w:sz w:val="30"/>
          <w:szCs w:val="30"/>
        </w:rPr>
        <w:lastRenderedPageBreak/>
        <w:t>Всемирного наследия ЮНЕСКО» выполнен (5 досье, в том числе в 2020</w:t>
      </w:r>
      <w:r w:rsidR="00943ACC" w:rsidRPr="00002497">
        <w:rPr>
          <w:i/>
          <w:spacing w:val="-6"/>
          <w:sz w:val="30"/>
          <w:szCs w:val="30"/>
        </w:rPr>
        <w:t> </w:t>
      </w:r>
      <w:r w:rsidRPr="00002497">
        <w:rPr>
          <w:sz w:val="30"/>
          <w:szCs w:val="30"/>
        </w:rPr>
        <w:t>году – 1 досье при плане – 1).</w:t>
      </w:r>
    </w:p>
    <w:p w:rsidR="007D485A" w:rsidRPr="00002497" w:rsidRDefault="007D485A" w:rsidP="0053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002497">
        <w:rPr>
          <w:sz w:val="30"/>
          <w:szCs w:val="30"/>
        </w:rPr>
        <w:t>Целевой показатель «Прирост объема Музейного фонда Республики Беларусь» (прирост к уровню 2015 г.) (план – 6,0 процента, факт – 6,8</w:t>
      </w:r>
      <w:r w:rsidR="00CC5107" w:rsidRPr="00002497">
        <w:rPr>
          <w:i/>
          <w:spacing w:val="-6"/>
          <w:sz w:val="30"/>
          <w:szCs w:val="30"/>
        </w:rPr>
        <w:t> </w:t>
      </w:r>
      <w:r w:rsidRPr="00002497">
        <w:rPr>
          <w:sz w:val="30"/>
          <w:szCs w:val="30"/>
        </w:rPr>
        <w:t xml:space="preserve">процента) выполнен всеми заказчиками. </w:t>
      </w:r>
    </w:p>
    <w:p w:rsidR="007D485A" w:rsidRPr="00002497" w:rsidRDefault="007D485A" w:rsidP="0053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002497">
        <w:rPr>
          <w:sz w:val="30"/>
          <w:szCs w:val="30"/>
        </w:rPr>
        <w:t>Целевой показатель «Прирост количества посещений музеев (к уровню 2015</w:t>
      </w:r>
      <w:r w:rsidR="001E5CE8" w:rsidRPr="00002497">
        <w:rPr>
          <w:i/>
          <w:sz w:val="30"/>
          <w:szCs w:val="30"/>
          <w:lang w:val="be-BY"/>
        </w:rPr>
        <w:t> </w:t>
      </w:r>
      <w:r w:rsidRPr="00002497">
        <w:rPr>
          <w:sz w:val="30"/>
          <w:szCs w:val="30"/>
        </w:rPr>
        <w:t>г.)» (план</w:t>
      </w:r>
      <w:r w:rsidR="001E5CE8" w:rsidRPr="00002497">
        <w:rPr>
          <w:sz w:val="30"/>
          <w:szCs w:val="30"/>
        </w:rPr>
        <w:t xml:space="preserve"> </w:t>
      </w:r>
      <w:r w:rsidRPr="00002497">
        <w:rPr>
          <w:sz w:val="30"/>
          <w:szCs w:val="30"/>
        </w:rPr>
        <w:t xml:space="preserve">– </w:t>
      </w:r>
      <w:r w:rsidR="00BA7464" w:rsidRPr="00002497">
        <w:rPr>
          <w:sz w:val="30"/>
          <w:szCs w:val="30"/>
        </w:rPr>
        <w:t>8</w:t>
      </w:r>
      <w:r w:rsidRPr="00002497">
        <w:rPr>
          <w:sz w:val="30"/>
          <w:szCs w:val="30"/>
        </w:rPr>
        <w:t xml:space="preserve">,0 процента, факт – </w:t>
      </w:r>
      <w:r w:rsidR="00504444" w:rsidRPr="00002497">
        <w:rPr>
          <w:sz w:val="30"/>
          <w:szCs w:val="30"/>
        </w:rPr>
        <w:t>минус 51,5</w:t>
      </w:r>
      <w:r w:rsidRPr="00002497">
        <w:rPr>
          <w:sz w:val="30"/>
          <w:szCs w:val="30"/>
        </w:rPr>
        <w:t xml:space="preserve"> процента) </w:t>
      </w:r>
      <w:r w:rsidR="008A72EF" w:rsidRPr="00002497">
        <w:rPr>
          <w:sz w:val="30"/>
          <w:szCs w:val="30"/>
        </w:rPr>
        <w:t xml:space="preserve">за 2020 год </w:t>
      </w:r>
      <w:r w:rsidRPr="00002497">
        <w:rPr>
          <w:sz w:val="30"/>
          <w:szCs w:val="30"/>
        </w:rPr>
        <w:t>не выполнен.</w:t>
      </w:r>
    </w:p>
    <w:p w:rsidR="007D485A" w:rsidRPr="00002497" w:rsidRDefault="007D485A" w:rsidP="0053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002497">
        <w:rPr>
          <w:sz w:val="30"/>
          <w:szCs w:val="30"/>
        </w:rPr>
        <w:t>Целевой показатель «Количество фестивалей (фестивалей-ярмарок), праздников, направленных на демонстрацию достижений мастеров народных художественных ремесел» выполнен</w:t>
      </w:r>
      <w:r w:rsidRPr="00002497">
        <w:rPr>
          <w:i/>
          <w:sz w:val="30"/>
          <w:szCs w:val="30"/>
        </w:rPr>
        <w:t xml:space="preserve"> </w:t>
      </w:r>
      <w:r w:rsidRPr="00002497">
        <w:rPr>
          <w:sz w:val="30"/>
          <w:szCs w:val="30"/>
        </w:rPr>
        <w:t xml:space="preserve">(план – 8, </w:t>
      </w:r>
      <w:r w:rsidR="00E14D45">
        <w:rPr>
          <w:sz w:val="30"/>
          <w:szCs w:val="30"/>
        </w:rPr>
        <w:t xml:space="preserve">              </w:t>
      </w:r>
      <w:r w:rsidRPr="00002497">
        <w:rPr>
          <w:sz w:val="30"/>
          <w:szCs w:val="30"/>
        </w:rPr>
        <w:t>факт – 8).</w:t>
      </w:r>
    </w:p>
    <w:p w:rsidR="007B022F" w:rsidRPr="00002497" w:rsidRDefault="007D485A" w:rsidP="007B0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002497">
        <w:rPr>
          <w:sz w:val="30"/>
          <w:szCs w:val="30"/>
        </w:rPr>
        <w:t>Целевой показатель «Количество культурных мероприятий, проводимых с участием творческих коллективов национальных культурных объединений» выполнен (план – 50,</w:t>
      </w:r>
      <w:r w:rsidRPr="00002497">
        <w:rPr>
          <w:i/>
          <w:sz w:val="30"/>
          <w:szCs w:val="30"/>
        </w:rPr>
        <w:t xml:space="preserve"> </w:t>
      </w:r>
      <w:r w:rsidRPr="00002497">
        <w:rPr>
          <w:sz w:val="30"/>
          <w:szCs w:val="30"/>
        </w:rPr>
        <w:t>факт – 55).</w:t>
      </w:r>
    </w:p>
    <w:p w:rsidR="007D485A" w:rsidRPr="00002497" w:rsidRDefault="007D485A" w:rsidP="0053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002497">
        <w:rPr>
          <w:sz w:val="30"/>
          <w:szCs w:val="30"/>
        </w:rPr>
        <w:t>За весь период проведено 269 мероприятий при плане 250.</w:t>
      </w:r>
    </w:p>
    <w:p w:rsidR="007D485A" w:rsidRPr="00002497" w:rsidRDefault="007D485A" w:rsidP="0053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002497">
        <w:rPr>
          <w:spacing w:val="-2"/>
          <w:sz w:val="30"/>
          <w:szCs w:val="30"/>
        </w:rPr>
        <w:t xml:space="preserve">Не достигнуто значение целевого показателя «Количество посещений публичных библиотек, в том числе удаленными пользователями» (прирост к уровню 2015 года) (план – </w:t>
      </w:r>
      <w:r w:rsidRPr="00002497">
        <w:rPr>
          <w:spacing w:val="-2"/>
          <w:sz w:val="30"/>
          <w:szCs w:val="30"/>
          <w:lang w:val="be-BY"/>
        </w:rPr>
        <w:t>20</w:t>
      </w:r>
      <w:r w:rsidR="00586B2B" w:rsidRPr="00002497">
        <w:rPr>
          <w:spacing w:val="-2"/>
          <w:sz w:val="30"/>
          <w:szCs w:val="30"/>
          <w:lang w:val="be-BY"/>
        </w:rPr>
        <w:t>%</w:t>
      </w:r>
      <w:r w:rsidRPr="00002497">
        <w:rPr>
          <w:spacing w:val="-2"/>
          <w:sz w:val="30"/>
          <w:szCs w:val="30"/>
        </w:rPr>
        <w:t xml:space="preserve">, </w:t>
      </w:r>
      <w:r w:rsidR="00E14D45">
        <w:rPr>
          <w:spacing w:val="-2"/>
          <w:sz w:val="30"/>
          <w:szCs w:val="30"/>
        </w:rPr>
        <w:t xml:space="preserve">                            </w:t>
      </w:r>
      <w:r w:rsidRPr="00002497">
        <w:rPr>
          <w:spacing w:val="-2"/>
          <w:sz w:val="30"/>
          <w:szCs w:val="30"/>
        </w:rPr>
        <w:t xml:space="preserve">факт – </w:t>
      </w:r>
      <w:r w:rsidRPr="00002497">
        <w:rPr>
          <w:spacing w:val="-2"/>
          <w:sz w:val="30"/>
          <w:szCs w:val="30"/>
          <w:lang w:val="be-BY"/>
        </w:rPr>
        <w:t>16,2</w:t>
      </w:r>
      <w:r w:rsidR="00586B2B" w:rsidRPr="00002497">
        <w:rPr>
          <w:spacing w:val="-2"/>
          <w:sz w:val="30"/>
          <w:szCs w:val="30"/>
        </w:rPr>
        <w:t>%</w:t>
      </w:r>
      <w:r w:rsidRPr="00002497">
        <w:rPr>
          <w:spacing w:val="-2"/>
          <w:sz w:val="30"/>
          <w:szCs w:val="30"/>
        </w:rPr>
        <w:t>).</w:t>
      </w:r>
    </w:p>
    <w:p w:rsidR="007D485A" w:rsidRPr="00002497" w:rsidRDefault="007D485A" w:rsidP="0053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30"/>
          <w:szCs w:val="30"/>
          <w:lang w:eastAsia="ru-RU"/>
        </w:rPr>
      </w:pPr>
      <w:r w:rsidRPr="00002497">
        <w:rPr>
          <w:color w:val="000000"/>
          <w:sz w:val="30"/>
          <w:szCs w:val="30"/>
          <w:lang w:eastAsia="ru-RU"/>
        </w:rPr>
        <w:t xml:space="preserve">Несмотря на увеличение количества виртуальных посещений библиотек, невыполнение показателя обусловливается сокращением реальных посещений организаций культуры в связи с эпидемией, сокращением сети библиотек, сокращением численности населения и др. </w:t>
      </w:r>
    </w:p>
    <w:p w:rsidR="003D1C2F" w:rsidRPr="00002497" w:rsidRDefault="003D1C2F" w:rsidP="00535E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30"/>
          <w:szCs w:val="30"/>
        </w:rPr>
      </w:pPr>
    </w:p>
    <w:p w:rsidR="007D485A" w:rsidRPr="00002497" w:rsidRDefault="007D485A" w:rsidP="00535E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30"/>
          <w:szCs w:val="30"/>
        </w:rPr>
      </w:pPr>
      <w:r w:rsidRPr="00002497">
        <w:rPr>
          <w:sz w:val="30"/>
          <w:szCs w:val="30"/>
        </w:rPr>
        <w:t>Подпрограмма «Искусство и творчество»</w:t>
      </w:r>
    </w:p>
    <w:p w:rsidR="007D485A" w:rsidRPr="00002497" w:rsidRDefault="007D485A" w:rsidP="0053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002497">
        <w:rPr>
          <w:sz w:val="30"/>
          <w:szCs w:val="30"/>
        </w:rPr>
        <w:t>Достижение значений целевых показателей подпрограммы характеризуется следующим образом.</w:t>
      </w:r>
    </w:p>
    <w:p w:rsidR="007D485A" w:rsidRPr="00002497" w:rsidRDefault="007D485A" w:rsidP="003D1C2F">
      <w:pPr>
        <w:spacing w:after="0" w:line="240" w:lineRule="auto"/>
        <w:ind w:firstLine="709"/>
        <w:jc w:val="both"/>
        <w:rPr>
          <w:bCs/>
          <w:iCs/>
          <w:color w:val="000000"/>
          <w:sz w:val="30"/>
          <w:szCs w:val="30"/>
          <w:lang w:val="be-BY" w:eastAsia="ru-RU"/>
        </w:rPr>
      </w:pPr>
      <w:r w:rsidRPr="00002497">
        <w:rPr>
          <w:sz w:val="30"/>
          <w:szCs w:val="30"/>
        </w:rPr>
        <w:t xml:space="preserve">Целевой показатель «Количество проводимых театрально-зрелищными организациями фестивалей, форумов, праздников и иных культурных мероприятий» </w:t>
      </w:r>
      <w:r w:rsidR="009F1C7D" w:rsidRPr="00002497">
        <w:rPr>
          <w:sz w:val="30"/>
          <w:szCs w:val="30"/>
        </w:rPr>
        <w:t xml:space="preserve">за период реализации Госпрограммы </w:t>
      </w:r>
      <w:r w:rsidRPr="00002497">
        <w:rPr>
          <w:sz w:val="30"/>
          <w:szCs w:val="30"/>
        </w:rPr>
        <w:t>выполнен (план – 72 500, факт – 79</w:t>
      </w:r>
      <w:r w:rsidR="007E2A8C" w:rsidRPr="00002497">
        <w:rPr>
          <w:sz w:val="30"/>
          <w:szCs w:val="30"/>
          <w:lang w:val="be-BY"/>
        </w:rPr>
        <w:t> </w:t>
      </w:r>
      <w:r w:rsidRPr="00002497">
        <w:rPr>
          <w:sz w:val="30"/>
          <w:szCs w:val="30"/>
        </w:rPr>
        <w:t>581</w:t>
      </w:r>
      <w:r w:rsidRPr="00002497">
        <w:rPr>
          <w:bCs/>
          <w:iCs/>
          <w:color w:val="000000"/>
          <w:sz w:val="30"/>
          <w:szCs w:val="30"/>
          <w:lang w:eastAsia="ru-RU"/>
        </w:rPr>
        <w:t xml:space="preserve">). </w:t>
      </w:r>
    </w:p>
    <w:p w:rsidR="007D485A" w:rsidRPr="00002497" w:rsidRDefault="007D485A" w:rsidP="0053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002497">
        <w:rPr>
          <w:sz w:val="30"/>
          <w:szCs w:val="30"/>
        </w:rPr>
        <w:t xml:space="preserve">Целевой показатель «Количество проводимых дней национальной культуры, дней кино» </w:t>
      </w:r>
      <w:r w:rsidR="009F1C7D" w:rsidRPr="00002497">
        <w:rPr>
          <w:sz w:val="30"/>
          <w:szCs w:val="30"/>
        </w:rPr>
        <w:t>за период реализации Госпрограммы</w:t>
      </w:r>
      <w:r w:rsidRPr="00002497">
        <w:rPr>
          <w:sz w:val="30"/>
          <w:szCs w:val="30"/>
        </w:rPr>
        <w:t xml:space="preserve"> выполнен (план – 25, факт – 28). </w:t>
      </w:r>
    </w:p>
    <w:p w:rsidR="007D485A" w:rsidRPr="00002497" w:rsidRDefault="007D485A" w:rsidP="003D1C2F">
      <w:pPr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 w:rsidRPr="00002497">
        <w:rPr>
          <w:sz w:val="30"/>
          <w:szCs w:val="30"/>
        </w:rPr>
        <w:t>Целевой показатель «Количество проводимых клубными организациями и иными организациями культуры культурных мероприятий» выполнен</w:t>
      </w:r>
      <w:r w:rsidRPr="00002497">
        <w:rPr>
          <w:i/>
          <w:sz w:val="30"/>
          <w:szCs w:val="30"/>
        </w:rPr>
        <w:t xml:space="preserve"> </w:t>
      </w:r>
      <w:r w:rsidRPr="00002497">
        <w:rPr>
          <w:sz w:val="30"/>
          <w:szCs w:val="30"/>
        </w:rPr>
        <w:t xml:space="preserve">(план – </w:t>
      </w:r>
      <w:r w:rsidRPr="00002497">
        <w:rPr>
          <w:color w:val="000000"/>
          <w:sz w:val="30"/>
          <w:szCs w:val="30"/>
          <w:lang w:eastAsia="ru-RU"/>
        </w:rPr>
        <w:t>2</w:t>
      </w:r>
      <w:r w:rsidR="003D5EE4" w:rsidRPr="00002497">
        <w:rPr>
          <w:color w:val="000000"/>
          <w:sz w:val="30"/>
          <w:szCs w:val="30"/>
          <w:lang w:eastAsia="ru-RU"/>
        </w:rPr>
        <w:t> </w:t>
      </w:r>
      <w:r w:rsidRPr="00002497">
        <w:rPr>
          <w:color w:val="000000"/>
          <w:sz w:val="30"/>
          <w:szCs w:val="30"/>
          <w:lang w:eastAsia="ru-RU"/>
        </w:rPr>
        <w:t>500</w:t>
      </w:r>
      <w:r w:rsidR="003D5EE4" w:rsidRPr="00002497">
        <w:rPr>
          <w:sz w:val="30"/>
          <w:szCs w:val="30"/>
          <w:lang w:val="be-BY"/>
        </w:rPr>
        <w:t> </w:t>
      </w:r>
      <w:r w:rsidRPr="00002497">
        <w:rPr>
          <w:color w:val="000000"/>
          <w:sz w:val="30"/>
          <w:szCs w:val="30"/>
          <w:lang w:eastAsia="ru-RU"/>
        </w:rPr>
        <w:t>000</w:t>
      </w:r>
      <w:r w:rsidR="003D5EE4" w:rsidRPr="00002497">
        <w:rPr>
          <w:color w:val="000000"/>
          <w:sz w:val="30"/>
          <w:szCs w:val="30"/>
          <w:lang w:eastAsia="ru-RU"/>
        </w:rPr>
        <w:t xml:space="preserve"> ед.</w:t>
      </w:r>
      <w:r w:rsidRPr="00002497">
        <w:rPr>
          <w:sz w:val="30"/>
          <w:szCs w:val="30"/>
        </w:rPr>
        <w:t xml:space="preserve">, факт – </w:t>
      </w:r>
      <w:r w:rsidRPr="00002497">
        <w:rPr>
          <w:color w:val="000000"/>
          <w:sz w:val="30"/>
          <w:szCs w:val="30"/>
          <w:lang w:eastAsia="ru-RU"/>
        </w:rPr>
        <w:t>2</w:t>
      </w:r>
      <w:r w:rsidR="00556248" w:rsidRPr="00002497">
        <w:rPr>
          <w:i/>
          <w:spacing w:val="-6"/>
          <w:sz w:val="30"/>
          <w:szCs w:val="30"/>
        </w:rPr>
        <w:t> </w:t>
      </w:r>
      <w:r w:rsidRPr="00002497">
        <w:rPr>
          <w:color w:val="000000"/>
          <w:sz w:val="30"/>
          <w:szCs w:val="30"/>
          <w:lang w:eastAsia="ru-RU"/>
        </w:rPr>
        <w:t>947 485 ед.)</w:t>
      </w:r>
      <w:r w:rsidR="005106FA" w:rsidRPr="00002497">
        <w:rPr>
          <w:color w:val="000000"/>
          <w:sz w:val="30"/>
          <w:szCs w:val="30"/>
          <w:lang w:eastAsia="ru-RU"/>
        </w:rPr>
        <w:t>.</w:t>
      </w:r>
    </w:p>
    <w:p w:rsidR="007D485A" w:rsidRPr="00002497" w:rsidRDefault="007D485A" w:rsidP="0053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002497">
        <w:rPr>
          <w:sz w:val="30"/>
          <w:szCs w:val="30"/>
        </w:rPr>
        <w:t>Целевой показатель «Количество непрофессиональных (любительских) коллективов художественного творчества с наименованиями «народный» и</w:t>
      </w:r>
      <w:r w:rsidRPr="00002497">
        <w:rPr>
          <w:sz w:val="30"/>
          <w:szCs w:val="30"/>
          <w:lang w:val="be-BY"/>
        </w:rPr>
        <w:t> </w:t>
      </w:r>
      <w:r w:rsidRPr="00002497">
        <w:rPr>
          <w:sz w:val="30"/>
          <w:szCs w:val="30"/>
        </w:rPr>
        <w:t>«образцовый» (прирост к уровню 2015</w:t>
      </w:r>
      <w:r w:rsidR="00A86E7A" w:rsidRPr="00002497">
        <w:rPr>
          <w:i/>
          <w:spacing w:val="-6"/>
          <w:sz w:val="30"/>
          <w:szCs w:val="30"/>
        </w:rPr>
        <w:t> </w:t>
      </w:r>
      <w:r w:rsidRPr="00002497">
        <w:rPr>
          <w:sz w:val="30"/>
          <w:szCs w:val="30"/>
        </w:rPr>
        <w:t>года)» выполнен (план – 150, факт – 184).</w:t>
      </w:r>
    </w:p>
    <w:p w:rsidR="007D485A" w:rsidRPr="00002497" w:rsidRDefault="007D485A" w:rsidP="00535E85">
      <w:pPr>
        <w:spacing w:after="0" w:line="240" w:lineRule="auto"/>
        <w:ind w:firstLine="709"/>
        <w:jc w:val="both"/>
        <w:rPr>
          <w:sz w:val="30"/>
          <w:szCs w:val="30"/>
        </w:rPr>
      </w:pPr>
      <w:r w:rsidRPr="00002497">
        <w:rPr>
          <w:sz w:val="30"/>
          <w:szCs w:val="30"/>
        </w:rPr>
        <w:lastRenderedPageBreak/>
        <w:t>Целевой показатель «Прирост объема доходов от кинопоказа и других услуг кинопрокатных и</w:t>
      </w:r>
      <w:r w:rsidR="00531A6B" w:rsidRPr="00002497">
        <w:rPr>
          <w:sz w:val="30"/>
          <w:szCs w:val="30"/>
        </w:rPr>
        <w:t xml:space="preserve"> </w:t>
      </w:r>
      <w:r w:rsidRPr="00002497">
        <w:rPr>
          <w:sz w:val="30"/>
          <w:szCs w:val="30"/>
        </w:rPr>
        <w:t>кинозрелищных организаций (к уровню 2015</w:t>
      </w:r>
      <w:r w:rsidR="00524303" w:rsidRPr="00002497">
        <w:rPr>
          <w:sz w:val="30"/>
          <w:szCs w:val="30"/>
        </w:rPr>
        <w:t xml:space="preserve"> года</w:t>
      </w:r>
      <w:r w:rsidRPr="00002497">
        <w:rPr>
          <w:sz w:val="30"/>
          <w:szCs w:val="30"/>
        </w:rPr>
        <w:t>)» не выполнен</w:t>
      </w:r>
      <w:r w:rsidRPr="00002497">
        <w:rPr>
          <w:i/>
          <w:sz w:val="30"/>
          <w:szCs w:val="30"/>
        </w:rPr>
        <w:t xml:space="preserve"> </w:t>
      </w:r>
      <w:r w:rsidRPr="00002497">
        <w:rPr>
          <w:sz w:val="30"/>
          <w:szCs w:val="30"/>
        </w:rPr>
        <w:t>(план</w:t>
      </w:r>
      <w:r w:rsidR="00531A6B" w:rsidRPr="00002497">
        <w:rPr>
          <w:sz w:val="30"/>
          <w:szCs w:val="30"/>
        </w:rPr>
        <w:t xml:space="preserve"> </w:t>
      </w:r>
      <w:r w:rsidRPr="00002497">
        <w:rPr>
          <w:sz w:val="30"/>
          <w:szCs w:val="30"/>
        </w:rPr>
        <w:t xml:space="preserve">– 50 </w:t>
      </w:r>
      <w:r w:rsidR="002F5319">
        <w:rPr>
          <w:sz w:val="30"/>
          <w:szCs w:val="30"/>
        </w:rPr>
        <w:t>%</w:t>
      </w:r>
      <w:r w:rsidRPr="00002497">
        <w:rPr>
          <w:sz w:val="30"/>
          <w:szCs w:val="30"/>
        </w:rPr>
        <w:t xml:space="preserve">, факт – 43,5 </w:t>
      </w:r>
      <w:r w:rsidR="002F5319">
        <w:rPr>
          <w:sz w:val="30"/>
          <w:szCs w:val="30"/>
        </w:rPr>
        <w:t>%</w:t>
      </w:r>
      <w:r w:rsidRPr="00002497">
        <w:rPr>
          <w:sz w:val="30"/>
          <w:szCs w:val="30"/>
        </w:rPr>
        <w:t>).</w:t>
      </w:r>
    </w:p>
    <w:p w:rsidR="007D485A" w:rsidRPr="00002497" w:rsidRDefault="007D485A" w:rsidP="00535E85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 w:rsidRPr="00002497">
        <w:rPr>
          <w:i/>
          <w:sz w:val="30"/>
          <w:szCs w:val="30"/>
        </w:rPr>
        <w:t>При этом за период 2016–2019 годы значение показателя составило 45,6 % при плане 40 %. В 2020 году план 50 % к уровню 2015 года выполнить не представилось возможным</w:t>
      </w:r>
      <w:r w:rsidR="002F5319">
        <w:rPr>
          <w:i/>
          <w:sz w:val="30"/>
          <w:szCs w:val="30"/>
        </w:rPr>
        <w:t xml:space="preserve"> </w:t>
      </w:r>
      <w:r w:rsidRPr="00002497">
        <w:rPr>
          <w:i/>
          <w:sz w:val="30"/>
          <w:szCs w:val="30"/>
        </w:rPr>
        <w:t xml:space="preserve"> по причине изменения социально-экономической ситуации в стране в условиях пандемии.</w:t>
      </w:r>
    </w:p>
    <w:p w:rsidR="007D485A" w:rsidRPr="00002497" w:rsidRDefault="007D485A" w:rsidP="00535E85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 w:rsidRPr="00002497">
        <w:rPr>
          <w:i/>
          <w:sz w:val="30"/>
          <w:szCs w:val="30"/>
        </w:rPr>
        <w:t>Согласно рекомендациям Министерства здравоохранения Республики</w:t>
      </w:r>
      <w:r w:rsidR="00E173A4" w:rsidRPr="00002497">
        <w:rPr>
          <w:i/>
          <w:sz w:val="30"/>
          <w:szCs w:val="30"/>
        </w:rPr>
        <w:t>,</w:t>
      </w:r>
      <w:r w:rsidRPr="00002497">
        <w:rPr>
          <w:i/>
          <w:sz w:val="30"/>
          <w:szCs w:val="30"/>
        </w:rPr>
        <w:t xml:space="preserve"> Беларусь в условиях эпидемиологической ситуации были введены ограничения на проведение массовых мероприятий, что явилось причиной резкого сокращения количества посещений кинотеатров и киновидеоустановок. С апреля по октябрь 2020 года в Минске функционировал 1 кинотеатр «Беларусь» из 13. На период пандемии работа киноотрасли была полностью приостановлена, отменены съемки и показы премьерных фильмов. Данная ситуация характерна не только для Республики Беларусь, но и для всех стран.</w:t>
      </w:r>
    </w:p>
    <w:p w:rsidR="007D485A" w:rsidRPr="00002497" w:rsidRDefault="00F67ABF" w:rsidP="00535E85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 w:rsidRPr="00002497">
        <w:rPr>
          <w:i/>
          <w:sz w:val="30"/>
          <w:szCs w:val="30"/>
        </w:rPr>
        <w:t>С</w:t>
      </w:r>
      <w:r w:rsidR="007D485A" w:rsidRPr="00002497">
        <w:rPr>
          <w:i/>
          <w:sz w:val="30"/>
          <w:szCs w:val="30"/>
        </w:rPr>
        <w:t>окра</w:t>
      </w:r>
      <w:r w:rsidRPr="00002497">
        <w:rPr>
          <w:i/>
          <w:sz w:val="30"/>
          <w:szCs w:val="30"/>
        </w:rPr>
        <w:t>тилось</w:t>
      </w:r>
      <w:r w:rsidR="007D485A" w:rsidRPr="00002497">
        <w:rPr>
          <w:i/>
          <w:sz w:val="30"/>
          <w:szCs w:val="30"/>
        </w:rPr>
        <w:t xml:space="preserve"> числ</w:t>
      </w:r>
      <w:r w:rsidRPr="00002497">
        <w:rPr>
          <w:i/>
          <w:sz w:val="30"/>
          <w:szCs w:val="30"/>
        </w:rPr>
        <w:t xml:space="preserve">о </w:t>
      </w:r>
      <w:r w:rsidR="007D485A" w:rsidRPr="00002497">
        <w:rPr>
          <w:i/>
          <w:sz w:val="30"/>
          <w:szCs w:val="30"/>
        </w:rPr>
        <w:t>кинопрокатных организаций. Так, в Витебской области в 2015 году функционировали 23 кинопрокатные организации, в 2020 году – 7. Сокращение числа кинопрокатных организаций отмечается в каждом регионе за весь период реализации Государственной программы.</w:t>
      </w:r>
    </w:p>
    <w:p w:rsidR="007D485A" w:rsidRPr="00002497" w:rsidRDefault="007D485A" w:rsidP="00535E85">
      <w:pPr>
        <w:spacing w:after="0" w:line="240" w:lineRule="auto"/>
        <w:ind w:firstLine="709"/>
        <w:jc w:val="both"/>
        <w:rPr>
          <w:sz w:val="30"/>
          <w:szCs w:val="30"/>
        </w:rPr>
      </w:pPr>
      <w:r w:rsidRPr="00002497">
        <w:rPr>
          <w:sz w:val="30"/>
          <w:szCs w:val="30"/>
        </w:rPr>
        <w:t xml:space="preserve">Выполнены все показатели по закупке и ремонту музыкальных инструментов для организаций культуры и учреждений образования в сфере культуры: </w:t>
      </w:r>
    </w:p>
    <w:p w:rsidR="007D485A" w:rsidRPr="00002497" w:rsidRDefault="007D485A" w:rsidP="005106FA">
      <w:pPr>
        <w:spacing w:after="0" w:line="240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002497">
        <w:rPr>
          <w:sz w:val="30"/>
          <w:szCs w:val="30"/>
        </w:rPr>
        <w:t xml:space="preserve">целевой показатель </w:t>
      </w:r>
      <w:r w:rsidRPr="00002497">
        <w:rPr>
          <w:sz w:val="30"/>
          <w:szCs w:val="30"/>
          <w:shd w:val="clear" w:color="auto" w:fill="FFFFFF"/>
        </w:rPr>
        <w:t>«Количество закупленных музыкальных инструментов (не менее 2</w:t>
      </w:r>
      <w:r w:rsidR="00E173A4" w:rsidRPr="00002497">
        <w:rPr>
          <w:i/>
          <w:sz w:val="30"/>
          <w:szCs w:val="30"/>
          <w:lang w:val="be-BY"/>
        </w:rPr>
        <w:t> </w:t>
      </w:r>
      <w:r w:rsidRPr="00002497">
        <w:rPr>
          <w:sz w:val="30"/>
          <w:szCs w:val="30"/>
          <w:shd w:val="clear" w:color="auto" w:fill="FFFFFF"/>
        </w:rPr>
        <w:t>440 единиц до 2020 года)». Закуплен</w:t>
      </w:r>
      <w:r w:rsidR="002665A1" w:rsidRPr="00002497">
        <w:rPr>
          <w:sz w:val="30"/>
          <w:szCs w:val="30"/>
          <w:shd w:val="clear" w:color="auto" w:fill="FFFFFF"/>
        </w:rPr>
        <w:t>ы</w:t>
      </w:r>
      <w:r w:rsidRPr="00002497">
        <w:rPr>
          <w:sz w:val="30"/>
          <w:szCs w:val="30"/>
          <w:shd w:val="clear" w:color="auto" w:fill="FFFFFF"/>
        </w:rPr>
        <w:t xml:space="preserve"> 4</w:t>
      </w:r>
      <w:r w:rsidR="002665A1" w:rsidRPr="00002497">
        <w:rPr>
          <w:i/>
          <w:sz w:val="30"/>
          <w:szCs w:val="30"/>
          <w:lang w:val="be-BY"/>
        </w:rPr>
        <w:t> </w:t>
      </w:r>
      <w:r w:rsidRPr="00002497">
        <w:rPr>
          <w:sz w:val="30"/>
          <w:szCs w:val="30"/>
          <w:shd w:val="clear" w:color="auto" w:fill="FFFFFF"/>
        </w:rPr>
        <w:t>194</w:t>
      </w:r>
      <w:r w:rsidR="002665A1" w:rsidRPr="00002497">
        <w:rPr>
          <w:i/>
          <w:spacing w:val="-6"/>
          <w:sz w:val="30"/>
          <w:szCs w:val="30"/>
        </w:rPr>
        <w:t> </w:t>
      </w:r>
      <w:r w:rsidRPr="00002497">
        <w:rPr>
          <w:sz w:val="30"/>
          <w:szCs w:val="30"/>
          <w:shd w:val="clear" w:color="auto" w:fill="FFFFFF"/>
        </w:rPr>
        <w:t xml:space="preserve">единицы музыкальных инструментов. </w:t>
      </w:r>
    </w:p>
    <w:p w:rsidR="005106FA" w:rsidRPr="00002497" w:rsidRDefault="005106FA" w:rsidP="00535E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pacing w:val="-6"/>
          <w:szCs w:val="28"/>
        </w:rPr>
      </w:pPr>
    </w:p>
    <w:p w:rsidR="007D485A" w:rsidRPr="00002497" w:rsidRDefault="007D485A" w:rsidP="00535E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30"/>
          <w:szCs w:val="30"/>
        </w:rPr>
      </w:pPr>
      <w:r w:rsidRPr="00002497">
        <w:rPr>
          <w:sz w:val="30"/>
          <w:szCs w:val="30"/>
        </w:rPr>
        <w:t>Подпрограмма «Архивы Беларуси»</w:t>
      </w:r>
    </w:p>
    <w:p w:rsidR="007D485A" w:rsidRPr="00002497" w:rsidRDefault="007D485A" w:rsidP="0053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002497">
        <w:rPr>
          <w:sz w:val="30"/>
          <w:szCs w:val="30"/>
        </w:rPr>
        <w:t>Превышены плановые значения целевых показателей:</w:t>
      </w:r>
      <w:r w:rsidRPr="00002497">
        <w:rPr>
          <w:sz w:val="30"/>
          <w:szCs w:val="30"/>
          <w:lang w:eastAsia="ru-RU"/>
        </w:rPr>
        <w:t xml:space="preserve"> </w:t>
      </w:r>
    </w:p>
    <w:p w:rsidR="005106FA" w:rsidRPr="00002497" w:rsidRDefault="007D485A" w:rsidP="00535E85">
      <w:pPr>
        <w:pStyle w:val="point"/>
        <w:ind w:firstLine="709"/>
        <w:rPr>
          <w:sz w:val="30"/>
          <w:szCs w:val="30"/>
        </w:rPr>
      </w:pPr>
      <w:r w:rsidRPr="00002497">
        <w:rPr>
          <w:sz w:val="30"/>
          <w:szCs w:val="30"/>
        </w:rPr>
        <w:t>целевой показатель «Количество уникальных и особо ценных архивных документов, имеющих страховые копии (не менее 600 единиц хранения в год)» выполнен</w:t>
      </w:r>
      <w:r w:rsidRPr="00002497">
        <w:rPr>
          <w:i/>
          <w:sz w:val="30"/>
          <w:szCs w:val="30"/>
        </w:rPr>
        <w:t xml:space="preserve"> </w:t>
      </w:r>
      <w:r w:rsidRPr="00002497">
        <w:rPr>
          <w:sz w:val="30"/>
          <w:szCs w:val="30"/>
        </w:rPr>
        <w:t>(план – 3 000, факт – 3</w:t>
      </w:r>
      <w:r w:rsidR="005106FA" w:rsidRPr="00002497">
        <w:rPr>
          <w:sz w:val="30"/>
          <w:szCs w:val="30"/>
        </w:rPr>
        <w:t> </w:t>
      </w:r>
      <w:r w:rsidRPr="00002497">
        <w:rPr>
          <w:sz w:val="30"/>
          <w:szCs w:val="30"/>
        </w:rPr>
        <w:t>255</w:t>
      </w:r>
      <w:r w:rsidR="005106FA" w:rsidRPr="00002497">
        <w:rPr>
          <w:sz w:val="30"/>
          <w:szCs w:val="30"/>
        </w:rPr>
        <w:t>)</w:t>
      </w:r>
      <w:r w:rsidR="00F67ABF" w:rsidRPr="00002497">
        <w:rPr>
          <w:sz w:val="30"/>
          <w:szCs w:val="30"/>
        </w:rPr>
        <w:t>;</w:t>
      </w:r>
      <w:r w:rsidR="005106FA" w:rsidRPr="00002497">
        <w:rPr>
          <w:sz w:val="30"/>
          <w:szCs w:val="30"/>
        </w:rPr>
        <w:t xml:space="preserve"> </w:t>
      </w:r>
    </w:p>
    <w:p w:rsidR="007D485A" w:rsidRPr="00002497" w:rsidRDefault="007D485A" w:rsidP="00535E85">
      <w:pPr>
        <w:pStyle w:val="point"/>
        <w:ind w:firstLine="709"/>
        <w:rPr>
          <w:sz w:val="30"/>
          <w:szCs w:val="30"/>
        </w:rPr>
      </w:pPr>
      <w:r w:rsidRPr="00002497">
        <w:rPr>
          <w:sz w:val="30"/>
          <w:szCs w:val="30"/>
        </w:rPr>
        <w:t xml:space="preserve">целевой показатель «Количество архивных документов, имеющих цифровые копии (не менее 3 600 единиц хранения в год)» выполнен всеми заказчиками </w:t>
      </w:r>
      <w:r w:rsidR="00F67ABF" w:rsidRPr="00002497">
        <w:rPr>
          <w:sz w:val="30"/>
          <w:szCs w:val="30"/>
        </w:rPr>
        <w:t>(</w:t>
      </w:r>
      <w:r w:rsidRPr="00002497">
        <w:rPr>
          <w:sz w:val="30"/>
          <w:szCs w:val="30"/>
        </w:rPr>
        <w:t>план – 22 386, факт – 26</w:t>
      </w:r>
      <w:r w:rsidR="00F67ABF" w:rsidRPr="00002497">
        <w:rPr>
          <w:sz w:val="30"/>
          <w:szCs w:val="30"/>
        </w:rPr>
        <w:t> </w:t>
      </w:r>
      <w:r w:rsidRPr="00002497">
        <w:rPr>
          <w:sz w:val="30"/>
          <w:szCs w:val="30"/>
        </w:rPr>
        <w:t>806</w:t>
      </w:r>
      <w:r w:rsidR="00F67ABF" w:rsidRPr="00002497">
        <w:rPr>
          <w:sz w:val="30"/>
          <w:szCs w:val="30"/>
        </w:rPr>
        <w:t>);</w:t>
      </w:r>
    </w:p>
    <w:p w:rsidR="007D485A" w:rsidRPr="00002497" w:rsidRDefault="00F67ABF" w:rsidP="00535E85">
      <w:pPr>
        <w:pStyle w:val="point"/>
        <w:ind w:firstLine="709"/>
        <w:rPr>
          <w:sz w:val="30"/>
          <w:szCs w:val="30"/>
        </w:rPr>
      </w:pPr>
      <w:r w:rsidRPr="00002497">
        <w:rPr>
          <w:sz w:val="30"/>
          <w:szCs w:val="30"/>
        </w:rPr>
        <w:t>ц</w:t>
      </w:r>
      <w:r w:rsidR="007D485A" w:rsidRPr="00002497">
        <w:rPr>
          <w:sz w:val="30"/>
          <w:szCs w:val="30"/>
        </w:rPr>
        <w:t>елевой показатель «Количество изданных сборников документов и архивных справочников о составе и содержании документов Национального архивного фонда Республики Беларусь»</w:t>
      </w:r>
      <w:r w:rsidR="005106FA" w:rsidRPr="00002497">
        <w:rPr>
          <w:sz w:val="30"/>
          <w:szCs w:val="30"/>
        </w:rPr>
        <w:t xml:space="preserve"> </w:t>
      </w:r>
      <w:r w:rsidRPr="00002497">
        <w:rPr>
          <w:sz w:val="30"/>
          <w:szCs w:val="30"/>
        </w:rPr>
        <w:t xml:space="preserve">выполнен всеми заказчиками </w:t>
      </w:r>
      <w:r w:rsidR="005106FA" w:rsidRPr="00002497">
        <w:rPr>
          <w:sz w:val="30"/>
          <w:szCs w:val="30"/>
        </w:rPr>
        <w:t>(</w:t>
      </w:r>
      <w:r w:rsidR="007D485A" w:rsidRPr="00002497">
        <w:rPr>
          <w:sz w:val="30"/>
          <w:szCs w:val="30"/>
        </w:rPr>
        <w:t>план – 32, факт – 41</w:t>
      </w:r>
      <w:r w:rsidR="005106FA" w:rsidRPr="00002497">
        <w:rPr>
          <w:sz w:val="30"/>
          <w:szCs w:val="30"/>
        </w:rPr>
        <w:t>).</w:t>
      </w:r>
    </w:p>
    <w:p w:rsidR="007D485A" w:rsidRPr="00002497" w:rsidRDefault="007D485A" w:rsidP="00535E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30"/>
          <w:szCs w:val="30"/>
        </w:rPr>
      </w:pPr>
    </w:p>
    <w:p w:rsidR="007D485A" w:rsidRPr="00002497" w:rsidRDefault="007D485A" w:rsidP="00535E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30"/>
          <w:szCs w:val="30"/>
        </w:rPr>
      </w:pPr>
      <w:r w:rsidRPr="00002497">
        <w:rPr>
          <w:sz w:val="30"/>
          <w:szCs w:val="30"/>
        </w:rPr>
        <w:t>Подпрограмма «Белорусы в мире»</w:t>
      </w:r>
    </w:p>
    <w:p w:rsidR="007D485A" w:rsidRPr="00002497" w:rsidRDefault="007D485A" w:rsidP="0053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002497">
        <w:rPr>
          <w:sz w:val="30"/>
          <w:szCs w:val="30"/>
        </w:rPr>
        <w:lastRenderedPageBreak/>
        <w:t>Достижение значений целевых показателей подпрограммы характеризуется следующим образом.</w:t>
      </w:r>
    </w:p>
    <w:p w:rsidR="007D485A" w:rsidRPr="00002497" w:rsidRDefault="007D485A" w:rsidP="0053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002497">
        <w:rPr>
          <w:sz w:val="30"/>
          <w:szCs w:val="30"/>
        </w:rPr>
        <w:t xml:space="preserve">Целевой показатель «Количество культурных мероприятий с участием зарубежных коллективов художественного творчества и делегаций национально-культурных объединений белорусов зарубежья, проводимых на территории Республики Беларусь» </w:t>
      </w:r>
      <w:r w:rsidR="00F67ABF" w:rsidRPr="00002497">
        <w:rPr>
          <w:sz w:val="30"/>
          <w:szCs w:val="30"/>
        </w:rPr>
        <w:t xml:space="preserve">не выполнен </w:t>
      </w:r>
      <w:r w:rsidRPr="00002497">
        <w:rPr>
          <w:sz w:val="30"/>
          <w:szCs w:val="30"/>
        </w:rPr>
        <w:t>(план – 91, факт – 88).</w:t>
      </w:r>
    </w:p>
    <w:p w:rsidR="007D485A" w:rsidRPr="00002497" w:rsidRDefault="007D485A" w:rsidP="0053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002497">
        <w:rPr>
          <w:sz w:val="30"/>
          <w:szCs w:val="30"/>
        </w:rPr>
        <w:t>Целевой показатель «Количество мероприятий с участием белорусских профессиональных и непрофессиональных (любительских) коллективов художественного творчества, проводимых белорусами зарубежья» выполнен</w:t>
      </w:r>
      <w:r w:rsidRPr="00002497">
        <w:rPr>
          <w:i/>
          <w:sz w:val="30"/>
          <w:szCs w:val="30"/>
        </w:rPr>
        <w:t xml:space="preserve"> </w:t>
      </w:r>
      <w:r w:rsidRPr="00002497">
        <w:rPr>
          <w:sz w:val="30"/>
          <w:szCs w:val="30"/>
        </w:rPr>
        <w:t>(план – 289, факт – 332).</w:t>
      </w:r>
    </w:p>
    <w:p w:rsidR="007D485A" w:rsidRPr="00002497" w:rsidRDefault="007D485A" w:rsidP="00535E85">
      <w:pPr>
        <w:spacing w:after="0" w:line="240" w:lineRule="auto"/>
        <w:ind w:firstLine="709"/>
        <w:jc w:val="both"/>
        <w:rPr>
          <w:i/>
          <w:color w:val="000000"/>
          <w:sz w:val="30"/>
          <w:szCs w:val="30"/>
          <w:lang w:eastAsia="ru-RU"/>
        </w:rPr>
      </w:pPr>
      <w:r w:rsidRPr="00002497">
        <w:rPr>
          <w:sz w:val="30"/>
          <w:szCs w:val="30"/>
        </w:rPr>
        <w:t xml:space="preserve">Целевой показатель </w:t>
      </w:r>
      <w:r w:rsidRPr="00002497">
        <w:rPr>
          <w:color w:val="000000"/>
          <w:sz w:val="30"/>
          <w:szCs w:val="30"/>
          <w:lang w:eastAsia="ru-RU"/>
        </w:rPr>
        <w:t>«Количество бизнес-форумов с участием белорусов зарубежья из числа предпринимателей, проводимых в Республике Беларусь» (план – 12, факт – 4) не выполнен.</w:t>
      </w:r>
      <w:r w:rsidRPr="00002497">
        <w:rPr>
          <w:i/>
          <w:color w:val="000000"/>
          <w:sz w:val="30"/>
          <w:szCs w:val="30"/>
          <w:lang w:eastAsia="ru-RU"/>
        </w:rPr>
        <w:t xml:space="preserve"> </w:t>
      </w:r>
    </w:p>
    <w:p w:rsidR="007D485A" w:rsidRPr="00002497" w:rsidRDefault="007D485A" w:rsidP="00535E85">
      <w:pPr>
        <w:spacing w:after="0" w:line="240" w:lineRule="auto"/>
        <w:ind w:firstLine="709"/>
        <w:jc w:val="both"/>
        <w:rPr>
          <w:i/>
          <w:color w:val="000000"/>
          <w:sz w:val="30"/>
          <w:szCs w:val="30"/>
          <w:lang w:eastAsia="ru-RU"/>
        </w:rPr>
      </w:pPr>
      <w:r w:rsidRPr="00002497">
        <w:rPr>
          <w:i/>
          <w:color w:val="000000"/>
          <w:sz w:val="30"/>
          <w:szCs w:val="30"/>
          <w:lang w:eastAsia="ru-RU"/>
        </w:rPr>
        <w:t xml:space="preserve">Невыполнение показателей связано с последствиями </w:t>
      </w:r>
      <w:r w:rsidRPr="00002497">
        <w:rPr>
          <w:bCs/>
          <w:i/>
          <w:sz w:val="30"/>
          <w:szCs w:val="30"/>
        </w:rPr>
        <w:t xml:space="preserve">коронавирусной пандемии, которая стала серьезным сдерживающим фактором в реализации совместных мероприятий с белорусами зарубежья. Введение зарубежными государствами ограничительных мер, вплоть до закрытия границ и полного прекращения транспортного сообщения, стало причиной переноса шестого заседания </w:t>
      </w:r>
      <w:r w:rsidRPr="00002497">
        <w:rPr>
          <w:i/>
          <w:color w:val="000000"/>
          <w:sz w:val="30"/>
          <w:szCs w:val="30"/>
          <w:lang w:val="be-BY" w:eastAsia="ru-RU"/>
        </w:rPr>
        <w:t xml:space="preserve">Консультативного совета </w:t>
      </w:r>
      <w:r w:rsidRPr="00002497">
        <w:rPr>
          <w:bCs/>
          <w:i/>
          <w:sz w:val="30"/>
          <w:szCs w:val="30"/>
        </w:rPr>
        <w:t xml:space="preserve">по делам белорусов зарубежья </w:t>
      </w:r>
      <w:r w:rsidRPr="00002497">
        <w:rPr>
          <w:i/>
          <w:color w:val="000000"/>
          <w:sz w:val="30"/>
          <w:szCs w:val="30"/>
          <w:lang w:val="be-BY" w:eastAsia="ru-RU"/>
        </w:rPr>
        <w:t xml:space="preserve">при Министерстве иностранных дел </w:t>
      </w:r>
      <w:r w:rsidRPr="00002497">
        <w:rPr>
          <w:bCs/>
          <w:i/>
          <w:sz w:val="30"/>
          <w:szCs w:val="30"/>
        </w:rPr>
        <w:t xml:space="preserve">и делового форума, который </w:t>
      </w:r>
      <w:r w:rsidRPr="00002497">
        <w:rPr>
          <w:i/>
          <w:color w:val="000000"/>
          <w:sz w:val="30"/>
          <w:szCs w:val="30"/>
          <w:lang w:eastAsia="ru-RU"/>
        </w:rPr>
        <w:t xml:space="preserve">проводился в рамках программы заседаний </w:t>
      </w:r>
      <w:r w:rsidRPr="00002497">
        <w:rPr>
          <w:bCs/>
          <w:i/>
          <w:sz w:val="30"/>
          <w:szCs w:val="30"/>
        </w:rPr>
        <w:t xml:space="preserve">Консультативного совета </w:t>
      </w:r>
      <w:r w:rsidRPr="00002497">
        <w:rPr>
          <w:i/>
          <w:color w:val="000000"/>
          <w:sz w:val="30"/>
          <w:szCs w:val="30"/>
          <w:lang w:val="be-BY" w:eastAsia="ru-RU"/>
        </w:rPr>
        <w:t>с учетом ограниченного бюджета на его подготовку и проведение,</w:t>
      </w:r>
      <w:r w:rsidRPr="00002497">
        <w:rPr>
          <w:bCs/>
          <w:i/>
          <w:sz w:val="30"/>
          <w:szCs w:val="30"/>
        </w:rPr>
        <w:t xml:space="preserve"> до момента нормализации эпидемиологической обстановки в мире (решение Министра иностранных дел Беларуси от 19.10.2020).</w:t>
      </w:r>
    </w:p>
    <w:p w:rsidR="007D485A" w:rsidRPr="00002497" w:rsidRDefault="007D485A" w:rsidP="00535E85">
      <w:pPr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</w:p>
    <w:p w:rsidR="007D485A" w:rsidRPr="00002497" w:rsidRDefault="007D485A" w:rsidP="000F6FD2">
      <w:pPr>
        <w:spacing w:after="0" w:line="240" w:lineRule="auto"/>
        <w:ind w:firstLine="709"/>
        <w:jc w:val="center"/>
        <w:rPr>
          <w:sz w:val="30"/>
          <w:szCs w:val="30"/>
        </w:rPr>
      </w:pPr>
      <w:r w:rsidRPr="00002497">
        <w:rPr>
          <w:sz w:val="30"/>
          <w:szCs w:val="30"/>
        </w:rPr>
        <w:t>Анализ достижения сводных целевых показателей.</w:t>
      </w:r>
    </w:p>
    <w:p w:rsidR="007D485A" w:rsidRPr="00002497" w:rsidRDefault="007D485A" w:rsidP="00535E85">
      <w:pPr>
        <w:spacing w:after="0" w:line="240" w:lineRule="auto"/>
        <w:ind w:firstLine="709"/>
        <w:jc w:val="both"/>
        <w:rPr>
          <w:sz w:val="30"/>
          <w:szCs w:val="30"/>
        </w:rPr>
      </w:pPr>
      <w:r w:rsidRPr="00002497">
        <w:rPr>
          <w:sz w:val="30"/>
          <w:szCs w:val="30"/>
        </w:rPr>
        <w:t xml:space="preserve">«Доля отреставрированных и имеющих соответствующее функциональное использование памятников архитектуры, включенных в Государственный список историко-культурных ценностей Республики Беларусь» составил </w:t>
      </w:r>
      <w:r w:rsidRPr="00002497">
        <w:rPr>
          <w:sz w:val="30"/>
          <w:szCs w:val="30"/>
          <w:lang w:eastAsia="ru-RU"/>
        </w:rPr>
        <w:t>33,7%</w:t>
      </w:r>
      <w:r w:rsidRPr="00002497">
        <w:rPr>
          <w:sz w:val="30"/>
          <w:szCs w:val="30"/>
        </w:rPr>
        <w:t xml:space="preserve"> (при плане 30%)</w:t>
      </w:r>
      <w:r w:rsidR="005106FA" w:rsidRPr="00002497">
        <w:rPr>
          <w:sz w:val="30"/>
          <w:szCs w:val="30"/>
        </w:rPr>
        <w:t>.</w:t>
      </w:r>
    </w:p>
    <w:p w:rsidR="007D485A" w:rsidRPr="00002497" w:rsidRDefault="007D485A" w:rsidP="00535E85">
      <w:pPr>
        <w:spacing w:after="0" w:line="240" w:lineRule="auto"/>
        <w:ind w:firstLine="709"/>
        <w:jc w:val="both"/>
        <w:rPr>
          <w:sz w:val="30"/>
          <w:szCs w:val="30"/>
        </w:rPr>
      </w:pPr>
      <w:r w:rsidRPr="00002497">
        <w:rPr>
          <w:sz w:val="30"/>
          <w:szCs w:val="30"/>
        </w:rPr>
        <w:t xml:space="preserve">Данный показатель при плане 30% выполнен всеми заказчиками. </w:t>
      </w:r>
    </w:p>
    <w:p w:rsidR="009F00FC" w:rsidRPr="00002497" w:rsidRDefault="009F00FC" w:rsidP="0053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</w:p>
    <w:p w:rsidR="007D485A" w:rsidRPr="00002497" w:rsidRDefault="007D485A" w:rsidP="0053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30"/>
          <w:szCs w:val="30"/>
        </w:rPr>
      </w:pPr>
      <w:r w:rsidRPr="00002497">
        <w:rPr>
          <w:sz w:val="30"/>
          <w:szCs w:val="30"/>
        </w:rPr>
        <w:t>«Прирост количества посещений организаций культуры (к уровню 2015 года, в 2015 г. – 61</w:t>
      </w:r>
      <w:r w:rsidR="00934241" w:rsidRPr="00002497">
        <w:rPr>
          <w:sz w:val="30"/>
          <w:szCs w:val="30"/>
          <w:lang w:val="be-BY"/>
        </w:rPr>
        <w:t> </w:t>
      </w:r>
      <w:r w:rsidRPr="00002497">
        <w:rPr>
          <w:sz w:val="30"/>
          <w:szCs w:val="30"/>
        </w:rPr>
        <w:t>790</w:t>
      </w:r>
      <w:r w:rsidR="00934241" w:rsidRPr="00002497">
        <w:rPr>
          <w:sz w:val="30"/>
          <w:szCs w:val="30"/>
          <w:lang w:val="be-BY"/>
        </w:rPr>
        <w:t> </w:t>
      </w:r>
      <w:r w:rsidRPr="00002497">
        <w:rPr>
          <w:sz w:val="30"/>
          <w:szCs w:val="30"/>
        </w:rPr>
        <w:t xml:space="preserve">752 человека)» </w:t>
      </w:r>
      <w:r w:rsidR="00F67ABF" w:rsidRPr="00002497">
        <w:rPr>
          <w:sz w:val="30"/>
          <w:szCs w:val="30"/>
        </w:rPr>
        <w:t xml:space="preserve">не выполнен </w:t>
      </w:r>
      <w:r w:rsidRPr="00002497">
        <w:rPr>
          <w:sz w:val="30"/>
          <w:szCs w:val="30"/>
        </w:rPr>
        <w:t>(план – 5</w:t>
      </w:r>
      <w:r w:rsidR="009F00FC" w:rsidRPr="002F5319">
        <w:rPr>
          <w:spacing w:val="-6"/>
          <w:sz w:val="30"/>
          <w:szCs w:val="30"/>
        </w:rPr>
        <w:t> </w:t>
      </w:r>
      <w:r w:rsidR="002F5319" w:rsidRPr="002F5319">
        <w:rPr>
          <w:spacing w:val="-6"/>
          <w:sz w:val="30"/>
          <w:szCs w:val="30"/>
        </w:rPr>
        <w:t>%</w:t>
      </w:r>
      <w:r w:rsidRPr="002F5319">
        <w:rPr>
          <w:sz w:val="30"/>
          <w:szCs w:val="30"/>
        </w:rPr>
        <w:t xml:space="preserve">, факт – минус 29,1 </w:t>
      </w:r>
      <w:r w:rsidR="002F5319">
        <w:rPr>
          <w:sz w:val="30"/>
          <w:szCs w:val="30"/>
        </w:rPr>
        <w:t>%</w:t>
      </w:r>
      <w:r w:rsidRPr="002F5319">
        <w:rPr>
          <w:sz w:val="30"/>
          <w:szCs w:val="30"/>
        </w:rPr>
        <w:t xml:space="preserve">). </w:t>
      </w:r>
      <w:r w:rsidRPr="002F5319">
        <w:rPr>
          <w:bCs/>
          <w:color w:val="000000"/>
          <w:sz w:val="30"/>
          <w:szCs w:val="30"/>
        </w:rPr>
        <w:t xml:space="preserve">Количество посещений организаций </w:t>
      </w:r>
      <w:r w:rsidRPr="00002497">
        <w:rPr>
          <w:bCs/>
          <w:color w:val="000000"/>
          <w:sz w:val="30"/>
          <w:szCs w:val="30"/>
        </w:rPr>
        <w:t>культуры в 2020 году составило 43 787 382 посещений.</w:t>
      </w:r>
    </w:p>
    <w:p w:rsidR="007D485A" w:rsidRPr="00002497" w:rsidRDefault="007D485A" w:rsidP="0053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/>
          <w:color w:val="000000"/>
          <w:sz w:val="30"/>
          <w:szCs w:val="30"/>
        </w:rPr>
      </w:pPr>
      <w:r w:rsidRPr="00002497">
        <w:rPr>
          <w:bCs/>
          <w:i/>
          <w:color w:val="000000"/>
          <w:sz w:val="30"/>
          <w:szCs w:val="30"/>
        </w:rPr>
        <w:t xml:space="preserve">Основным фактором, повлиявшим на невыполнение данного показателя, является эпидемиологическая ситуация, вызванная пандемией короновируса, и как следствие, значительное сокращение </w:t>
      </w:r>
      <w:r w:rsidRPr="00002497">
        <w:rPr>
          <w:bCs/>
          <w:i/>
          <w:color w:val="000000"/>
          <w:sz w:val="30"/>
          <w:szCs w:val="30"/>
        </w:rPr>
        <w:lastRenderedPageBreak/>
        <w:t xml:space="preserve">(приостановка) деятельности организаций культуры и культурной активности населения. </w:t>
      </w:r>
    </w:p>
    <w:p w:rsidR="007D485A" w:rsidRPr="00002497" w:rsidRDefault="007D485A" w:rsidP="0053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30"/>
          <w:szCs w:val="30"/>
          <w:lang w:val="be-BY"/>
        </w:rPr>
      </w:pPr>
      <w:r w:rsidRPr="00002497">
        <w:rPr>
          <w:bCs/>
          <w:i/>
          <w:color w:val="000000"/>
          <w:sz w:val="30"/>
          <w:szCs w:val="30"/>
        </w:rPr>
        <w:t>В 2019 году данный показатель при плане 4 процента составил 8,13 процента.</w:t>
      </w:r>
    </w:p>
    <w:p w:rsidR="007D485A" w:rsidRPr="00002497" w:rsidRDefault="007D485A" w:rsidP="0053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002497">
        <w:rPr>
          <w:bCs/>
          <w:sz w:val="30"/>
          <w:szCs w:val="30"/>
        </w:rPr>
        <w:t>Сводный целевой показатель «</w:t>
      </w:r>
      <w:r w:rsidRPr="00002497">
        <w:rPr>
          <w:sz w:val="30"/>
          <w:szCs w:val="30"/>
        </w:rPr>
        <w:t>Доля внебюджетных (собственных) средств в общем объеме финансирования государственных организаций культуры (без учета финансирования объектов, включенных в Государственную и региональные инвестиционные программы)»</w:t>
      </w:r>
      <w:r w:rsidRPr="00002497">
        <w:rPr>
          <w:bCs/>
          <w:sz w:val="30"/>
          <w:szCs w:val="30"/>
        </w:rPr>
        <w:t xml:space="preserve"> </w:t>
      </w:r>
      <w:r w:rsidR="00F67ABF" w:rsidRPr="00002497">
        <w:rPr>
          <w:bCs/>
          <w:sz w:val="30"/>
          <w:szCs w:val="30"/>
        </w:rPr>
        <w:t xml:space="preserve">не выполнен </w:t>
      </w:r>
      <w:r w:rsidR="00F67ABF" w:rsidRPr="00002497">
        <w:rPr>
          <w:bCs/>
          <w:i/>
          <w:sz w:val="30"/>
          <w:szCs w:val="30"/>
        </w:rPr>
        <w:t>(</w:t>
      </w:r>
      <w:r w:rsidRPr="00002497">
        <w:rPr>
          <w:sz w:val="30"/>
          <w:szCs w:val="30"/>
        </w:rPr>
        <w:t>план</w:t>
      </w:r>
      <w:r w:rsidR="00F67ABF" w:rsidRPr="00002497">
        <w:rPr>
          <w:sz w:val="30"/>
          <w:szCs w:val="30"/>
        </w:rPr>
        <w:t xml:space="preserve"> </w:t>
      </w:r>
      <w:r w:rsidRPr="00002497">
        <w:rPr>
          <w:sz w:val="30"/>
          <w:szCs w:val="30"/>
        </w:rPr>
        <w:t>– 24,</w:t>
      </w:r>
      <w:r w:rsidR="006F4C0C" w:rsidRPr="00002497">
        <w:rPr>
          <w:sz w:val="30"/>
          <w:szCs w:val="30"/>
        </w:rPr>
        <w:t>87</w:t>
      </w:r>
      <w:r w:rsidRPr="00002497">
        <w:rPr>
          <w:sz w:val="30"/>
          <w:szCs w:val="30"/>
        </w:rPr>
        <w:t> </w:t>
      </w:r>
      <w:r w:rsidR="008668E1" w:rsidRPr="00002497">
        <w:rPr>
          <w:sz w:val="30"/>
          <w:szCs w:val="30"/>
        </w:rPr>
        <w:t>%</w:t>
      </w:r>
      <w:r w:rsidRPr="00002497">
        <w:rPr>
          <w:sz w:val="30"/>
          <w:szCs w:val="30"/>
        </w:rPr>
        <w:t xml:space="preserve">, факт </w:t>
      </w:r>
      <w:r w:rsidR="00026ED1" w:rsidRPr="00002497">
        <w:rPr>
          <w:sz w:val="30"/>
          <w:szCs w:val="30"/>
        </w:rPr>
        <w:t xml:space="preserve">– </w:t>
      </w:r>
      <w:r w:rsidRPr="00002497">
        <w:rPr>
          <w:sz w:val="30"/>
          <w:szCs w:val="30"/>
        </w:rPr>
        <w:t>22,</w:t>
      </w:r>
      <w:r w:rsidR="006F4C0C" w:rsidRPr="00002497">
        <w:rPr>
          <w:sz w:val="30"/>
          <w:szCs w:val="30"/>
        </w:rPr>
        <w:t>58</w:t>
      </w:r>
      <w:r w:rsidR="009F00FC" w:rsidRPr="00002497">
        <w:rPr>
          <w:i/>
          <w:spacing w:val="-6"/>
          <w:sz w:val="30"/>
          <w:szCs w:val="30"/>
        </w:rPr>
        <w:t> </w:t>
      </w:r>
      <w:r w:rsidR="008668E1" w:rsidRPr="00002497">
        <w:rPr>
          <w:sz w:val="30"/>
          <w:szCs w:val="30"/>
        </w:rPr>
        <w:t>%</w:t>
      </w:r>
      <w:r w:rsidRPr="00002497">
        <w:rPr>
          <w:sz w:val="30"/>
          <w:szCs w:val="30"/>
        </w:rPr>
        <w:t>)</w:t>
      </w:r>
      <w:r w:rsidR="005106FA" w:rsidRPr="00002497">
        <w:rPr>
          <w:sz w:val="30"/>
          <w:szCs w:val="30"/>
        </w:rPr>
        <w:t>.</w:t>
      </w:r>
      <w:r w:rsidRPr="00002497">
        <w:rPr>
          <w:sz w:val="30"/>
          <w:szCs w:val="30"/>
        </w:rPr>
        <w:t xml:space="preserve"> </w:t>
      </w:r>
    </w:p>
    <w:p w:rsidR="007D485A" w:rsidRPr="00002497" w:rsidRDefault="007D485A" w:rsidP="00B902E6">
      <w:pPr>
        <w:spacing w:after="0" w:line="240" w:lineRule="auto"/>
        <w:ind w:firstLine="709"/>
        <w:jc w:val="both"/>
        <w:rPr>
          <w:i/>
          <w:color w:val="000000"/>
          <w:sz w:val="30"/>
          <w:szCs w:val="30"/>
          <w:lang w:eastAsia="ru-RU"/>
        </w:rPr>
      </w:pPr>
      <w:r w:rsidRPr="00002497">
        <w:rPr>
          <w:i/>
          <w:sz w:val="30"/>
          <w:szCs w:val="30"/>
        </w:rPr>
        <w:t xml:space="preserve">Невыполнение данного показателя обусловлено </w:t>
      </w:r>
      <w:r w:rsidRPr="00002497">
        <w:rPr>
          <w:i/>
          <w:color w:val="000000"/>
          <w:sz w:val="30"/>
          <w:szCs w:val="30"/>
          <w:lang w:eastAsia="ru-RU"/>
        </w:rPr>
        <w:t>принятыми в 2020 году ограничительными мерами, связанными с неблагоприятной эпидемиологической ситуацией. В результате значительно уменьшилось количество посещений организаций культуры, что повлекло за собой уменьшение внебюджетных (собственных) доходов этих организаций.</w:t>
      </w:r>
    </w:p>
    <w:p w:rsidR="000450A1" w:rsidRPr="00002497" w:rsidRDefault="007D485A" w:rsidP="00B90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Cs w:val="28"/>
        </w:rPr>
      </w:pPr>
      <w:r w:rsidRPr="00002497">
        <w:rPr>
          <w:sz w:val="30"/>
          <w:szCs w:val="30"/>
        </w:rPr>
        <w:t>Сводный целевой показатель «Количество архивных документов, принятых на постоянное хранение в государственные архивные учреждения» (не менее</w:t>
      </w:r>
      <w:r w:rsidRPr="00002497">
        <w:rPr>
          <w:spacing w:val="-6"/>
          <w:szCs w:val="28"/>
        </w:rPr>
        <w:t xml:space="preserve"> </w:t>
      </w:r>
      <w:r w:rsidRPr="00002497">
        <w:rPr>
          <w:szCs w:val="28"/>
        </w:rPr>
        <w:t xml:space="preserve">80 000 единиц хранения в год) </w:t>
      </w:r>
      <w:r w:rsidR="008668E1" w:rsidRPr="00002497">
        <w:rPr>
          <w:szCs w:val="28"/>
        </w:rPr>
        <w:t>выполнен всеми заказчиками</w:t>
      </w:r>
      <w:r w:rsidRPr="00002497">
        <w:rPr>
          <w:szCs w:val="28"/>
        </w:rPr>
        <w:t xml:space="preserve"> </w:t>
      </w:r>
      <w:r w:rsidR="008668E1" w:rsidRPr="00002497">
        <w:rPr>
          <w:szCs w:val="28"/>
        </w:rPr>
        <w:t>(</w:t>
      </w:r>
      <w:r w:rsidRPr="00002497">
        <w:rPr>
          <w:szCs w:val="28"/>
        </w:rPr>
        <w:t>план – 400 000, факт –</w:t>
      </w:r>
      <w:r w:rsidRPr="00002497">
        <w:rPr>
          <w:spacing w:val="-6"/>
          <w:szCs w:val="28"/>
        </w:rPr>
        <w:t xml:space="preserve"> 539</w:t>
      </w:r>
      <w:r w:rsidR="008668E1" w:rsidRPr="00002497">
        <w:rPr>
          <w:spacing w:val="-6"/>
          <w:szCs w:val="28"/>
        </w:rPr>
        <w:t> </w:t>
      </w:r>
      <w:r w:rsidRPr="00002497">
        <w:rPr>
          <w:spacing w:val="-6"/>
          <w:szCs w:val="28"/>
        </w:rPr>
        <w:t>945</w:t>
      </w:r>
      <w:r w:rsidR="008668E1" w:rsidRPr="00002497">
        <w:rPr>
          <w:spacing w:val="-6"/>
          <w:szCs w:val="28"/>
        </w:rPr>
        <w:t>).</w:t>
      </w:r>
      <w:r w:rsidRPr="00002497">
        <w:rPr>
          <w:spacing w:val="-6"/>
          <w:szCs w:val="28"/>
        </w:rPr>
        <w:t xml:space="preserve"> </w:t>
      </w:r>
    </w:p>
    <w:p w:rsidR="000450A1" w:rsidRPr="00002497" w:rsidRDefault="008668E1" w:rsidP="00045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Cs w:val="28"/>
        </w:rPr>
      </w:pPr>
      <w:r w:rsidRPr="00002497">
        <w:rPr>
          <w:spacing w:val="-6"/>
          <w:szCs w:val="28"/>
        </w:rPr>
        <w:t>Сводный целевой</w:t>
      </w:r>
      <w:r w:rsidR="007D485A" w:rsidRPr="00002497">
        <w:rPr>
          <w:spacing w:val="-6"/>
          <w:szCs w:val="28"/>
        </w:rPr>
        <w:t xml:space="preserve"> показатель «Прирост количества мероприятий социально-культурной и экономической направленности, проводимых с участием представителей белорусов зарубежья» (к уровню 2015 года) </w:t>
      </w:r>
      <w:r w:rsidR="000450A1" w:rsidRPr="00002497">
        <w:rPr>
          <w:spacing w:val="-6"/>
          <w:sz w:val="30"/>
          <w:szCs w:val="30"/>
        </w:rPr>
        <w:t>несмотря на сокращение количества мероприятий в 2020 году из-за пандемии и общей политической ситуации, в целом по итогам реализации Госпрограммы выполнен</w:t>
      </w:r>
      <w:r w:rsidRPr="00002497">
        <w:rPr>
          <w:spacing w:val="-6"/>
          <w:sz w:val="30"/>
          <w:szCs w:val="30"/>
        </w:rPr>
        <w:t xml:space="preserve"> (план – 75,0%, факт – 146,9%).</w:t>
      </w:r>
      <w:r w:rsidR="000450A1" w:rsidRPr="00002497">
        <w:rPr>
          <w:spacing w:val="-6"/>
          <w:sz w:val="30"/>
          <w:szCs w:val="30"/>
        </w:rPr>
        <w:t xml:space="preserve"> </w:t>
      </w:r>
    </w:p>
    <w:p w:rsidR="000450A1" w:rsidRPr="00002497" w:rsidRDefault="000450A1" w:rsidP="000450A1">
      <w:pPr>
        <w:spacing w:after="0" w:line="240" w:lineRule="auto"/>
        <w:ind w:firstLine="708"/>
        <w:jc w:val="both"/>
        <w:rPr>
          <w:color w:val="000000"/>
          <w:sz w:val="30"/>
          <w:szCs w:val="30"/>
          <w:lang w:eastAsia="ru-RU"/>
        </w:rPr>
      </w:pPr>
      <w:r w:rsidRPr="00002497">
        <w:rPr>
          <w:color w:val="000000"/>
          <w:sz w:val="30"/>
          <w:szCs w:val="30"/>
          <w:lang w:eastAsia="ru-RU"/>
        </w:rPr>
        <w:t xml:space="preserve">Таким образом, за период реализации Госпрограммы в 2016 – 2020 годах из 5 сводных целевых достигнуты плановые значения 3 </w:t>
      </w:r>
      <w:r w:rsidR="00C54EDF" w:rsidRPr="00002497">
        <w:rPr>
          <w:color w:val="000000"/>
          <w:sz w:val="30"/>
          <w:szCs w:val="30"/>
          <w:lang w:eastAsia="ru-RU"/>
        </w:rPr>
        <w:t xml:space="preserve">показателей, из 20 целевых показателей достигнуты плановые значения </w:t>
      </w:r>
      <w:r w:rsidRPr="00002497">
        <w:rPr>
          <w:color w:val="000000"/>
          <w:sz w:val="30"/>
          <w:szCs w:val="30"/>
          <w:lang w:eastAsia="ru-RU"/>
        </w:rPr>
        <w:t xml:space="preserve">15 показателей. </w:t>
      </w:r>
    </w:p>
    <w:p w:rsidR="000450A1" w:rsidRPr="00002497" w:rsidRDefault="000450A1" w:rsidP="00F771C8">
      <w:pPr>
        <w:spacing w:after="0" w:line="240" w:lineRule="auto"/>
        <w:ind w:firstLine="708"/>
        <w:jc w:val="both"/>
        <w:rPr>
          <w:i/>
          <w:color w:val="000000"/>
          <w:sz w:val="30"/>
          <w:szCs w:val="30"/>
          <w:lang w:eastAsia="ru-RU"/>
        </w:rPr>
      </w:pPr>
      <w:r w:rsidRPr="00002497">
        <w:rPr>
          <w:color w:val="000000"/>
          <w:sz w:val="30"/>
          <w:szCs w:val="30"/>
        </w:rPr>
        <w:t>Принимая во внимание, что сводны</w:t>
      </w:r>
      <w:r w:rsidR="00C54EDF" w:rsidRPr="00002497">
        <w:rPr>
          <w:color w:val="000000"/>
          <w:sz w:val="30"/>
          <w:szCs w:val="30"/>
        </w:rPr>
        <w:t>й</w:t>
      </w:r>
      <w:r w:rsidRPr="00002497">
        <w:rPr>
          <w:color w:val="000000"/>
          <w:sz w:val="30"/>
          <w:szCs w:val="30"/>
        </w:rPr>
        <w:t xml:space="preserve"> целев</w:t>
      </w:r>
      <w:r w:rsidR="00C54EDF" w:rsidRPr="00002497">
        <w:rPr>
          <w:color w:val="000000"/>
          <w:sz w:val="30"/>
          <w:szCs w:val="30"/>
        </w:rPr>
        <w:t>ой</w:t>
      </w:r>
      <w:r w:rsidRPr="00002497">
        <w:rPr>
          <w:color w:val="000000"/>
          <w:sz w:val="30"/>
          <w:szCs w:val="30"/>
        </w:rPr>
        <w:t xml:space="preserve"> показател</w:t>
      </w:r>
      <w:r w:rsidR="00C54EDF" w:rsidRPr="00002497">
        <w:rPr>
          <w:color w:val="000000"/>
          <w:sz w:val="30"/>
          <w:szCs w:val="30"/>
        </w:rPr>
        <w:t>ь</w:t>
      </w:r>
      <w:r w:rsidRPr="00002497">
        <w:rPr>
          <w:color w:val="000000"/>
          <w:sz w:val="30"/>
          <w:szCs w:val="30"/>
        </w:rPr>
        <w:t xml:space="preserve"> </w:t>
      </w:r>
      <w:r w:rsidRPr="00002497">
        <w:rPr>
          <w:spacing w:val="-6"/>
          <w:sz w:val="30"/>
          <w:szCs w:val="30"/>
        </w:rPr>
        <w:t xml:space="preserve">«Прирост количества посещений организаций культуры (к уровню 2015 года) и </w:t>
      </w:r>
      <w:r w:rsidR="00C54EDF" w:rsidRPr="00002497">
        <w:rPr>
          <w:spacing w:val="-6"/>
          <w:sz w:val="30"/>
          <w:szCs w:val="30"/>
        </w:rPr>
        <w:t xml:space="preserve">целевой показатель </w:t>
      </w:r>
      <w:r w:rsidRPr="00002497">
        <w:rPr>
          <w:spacing w:val="-6"/>
          <w:sz w:val="30"/>
          <w:szCs w:val="30"/>
        </w:rPr>
        <w:t>«Прирост количества посещений музеев (к уровню 2015 года)» не выполнены в 2020 году по объективным причинам, предусмотренным в главе 8 Гос</w:t>
      </w:r>
      <w:r w:rsidR="00A11637" w:rsidRPr="00002497">
        <w:rPr>
          <w:spacing w:val="-6"/>
          <w:sz w:val="30"/>
          <w:szCs w:val="30"/>
        </w:rPr>
        <w:t xml:space="preserve">ударственной </w:t>
      </w:r>
      <w:r w:rsidRPr="00002497">
        <w:rPr>
          <w:spacing w:val="-6"/>
          <w:sz w:val="30"/>
          <w:szCs w:val="30"/>
        </w:rPr>
        <w:t>программы «Анализ основных рисков при выполнении Государственной программы», при расчете эффективности реализации Госпрограммы учитывалась динамика их выполнения на протяжении 2016 – 2019 годов.</w:t>
      </w:r>
    </w:p>
    <w:p w:rsidR="007D485A" w:rsidRPr="00002497" w:rsidRDefault="007D485A" w:rsidP="00B55E91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spacing w:val="-6"/>
          <w:sz w:val="30"/>
          <w:szCs w:val="30"/>
          <w:lang w:eastAsia="ru-RU"/>
        </w:rPr>
      </w:pPr>
      <w:r w:rsidRPr="00002497">
        <w:rPr>
          <w:spacing w:val="-6"/>
          <w:sz w:val="30"/>
          <w:szCs w:val="30"/>
          <w:lang w:eastAsia="ru-RU"/>
        </w:rPr>
        <w:t xml:space="preserve">Эффективность реализации Государственной программы «Культура Беларуси» на 2016 – 2020 годы в 2020 году и нарастающим итогом за 2016 – 2020 годы оценивалась как степень достижения целей Государственной программы, фактического достижения сводных целевых показателей Государственной программы и эффективности реализации подпрограмм в </w:t>
      </w:r>
      <w:r w:rsidRPr="00002497">
        <w:rPr>
          <w:spacing w:val="-6"/>
          <w:sz w:val="30"/>
          <w:szCs w:val="30"/>
          <w:lang w:eastAsia="ru-RU"/>
        </w:rPr>
        <w:lastRenderedPageBreak/>
        <w:t xml:space="preserve">соответствии с главой 9 Государственной программы «Культура Беларуси» на 2016 – 2020 годы. </w:t>
      </w:r>
    </w:p>
    <w:p w:rsidR="007D485A" w:rsidRPr="00002497" w:rsidRDefault="007D485A" w:rsidP="00B55E91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spacing w:val="-6"/>
          <w:sz w:val="30"/>
          <w:szCs w:val="30"/>
          <w:lang w:eastAsia="ru-RU"/>
        </w:rPr>
      </w:pPr>
      <w:r w:rsidRPr="00002497">
        <w:rPr>
          <w:spacing w:val="-6"/>
          <w:sz w:val="30"/>
          <w:szCs w:val="30"/>
          <w:lang w:eastAsia="ru-RU"/>
        </w:rPr>
        <w:t xml:space="preserve">Эффективность реализации 4-х подпрограмм оценена как степень решения задач каждой подпрограммы и фактического достижения целевых показателей подпрограммы. </w:t>
      </w:r>
    </w:p>
    <w:p w:rsidR="008657D8" w:rsidRPr="00002497" w:rsidRDefault="004745BA" w:rsidP="00BD3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  <w:lang w:eastAsia="ru-RU"/>
        </w:rPr>
      </w:pPr>
      <w:r w:rsidRPr="00002497">
        <w:rPr>
          <w:sz w:val="30"/>
          <w:szCs w:val="30"/>
          <w:lang w:eastAsia="ru-RU"/>
        </w:rPr>
        <w:t>Итоговый отчет о результатах реализации Государственной программы «Культура Беларуси» на 2016 – 2020 годы</w:t>
      </w:r>
      <w:r w:rsidR="00292389" w:rsidRPr="00002497">
        <w:rPr>
          <w:sz w:val="30"/>
          <w:szCs w:val="30"/>
          <w:lang w:eastAsia="ru-RU"/>
        </w:rPr>
        <w:t>, утвержденной постановлением Правительства Республики Беларусь от 4 марта 2016 г. №</w:t>
      </w:r>
      <w:r w:rsidR="00292389" w:rsidRPr="00002497">
        <w:rPr>
          <w:spacing w:val="-6"/>
          <w:sz w:val="30"/>
          <w:szCs w:val="30"/>
          <w:lang w:eastAsia="ru-RU"/>
        </w:rPr>
        <w:t> </w:t>
      </w:r>
      <w:r w:rsidR="00292389" w:rsidRPr="00002497">
        <w:rPr>
          <w:sz w:val="30"/>
          <w:szCs w:val="30"/>
          <w:lang w:eastAsia="ru-RU"/>
        </w:rPr>
        <w:t>180,</w:t>
      </w:r>
      <w:r w:rsidRPr="00002497">
        <w:rPr>
          <w:sz w:val="30"/>
          <w:szCs w:val="30"/>
          <w:lang w:eastAsia="ru-RU"/>
        </w:rPr>
        <w:t xml:space="preserve"> был рассмотрен 5</w:t>
      </w:r>
      <w:r w:rsidR="002B7827" w:rsidRPr="00002497">
        <w:rPr>
          <w:sz w:val="30"/>
          <w:szCs w:val="30"/>
          <w:lang w:eastAsia="ru-RU"/>
        </w:rPr>
        <w:t xml:space="preserve"> </w:t>
      </w:r>
      <w:r w:rsidRPr="00002497">
        <w:rPr>
          <w:sz w:val="30"/>
          <w:szCs w:val="30"/>
          <w:lang w:eastAsia="ru-RU"/>
        </w:rPr>
        <w:t>мая 2021 г. на заседании постоянной межведомственной комиссии по государственным программам</w:t>
      </w:r>
      <w:r w:rsidR="002F5319">
        <w:rPr>
          <w:sz w:val="30"/>
          <w:szCs w:val="30"/>
          <w:lang w:eastAsia="ru-RU"/>
        </w:rPr>
        <w:t xml:space="preserve">       </w:t>
      </w:r>
      <w:r w:rsidRPr="00002497">
        <w:rPr>
          <w:sz w:val="30"/>
          <w:szCs w:val="30"/>
          <w:lang w:eastAsia="ru-RU"/>
        </w:rPr>
        <w:t xml:space="preserve"> (протокол № 5), а также на </w:t>
      </w:r>
      <w:r w:rsidRPr="00002497">
        <w:rPr>
          <w:spacing w:val="-6"/>
          <w:sz w:val="30"/>
          <w:szCs w:val="30"/>
          <w:lang w:eastAsia="ru-RU"/>
        </w:rPr>
        <w:t>заседании коллегии Министерства культуры Республики Беларусь 30 июня 2021 г. (протокол № 61).</w:t>
      </w:r>
    </w:p>
    <w:p w:rsidR="001C51AC" w:rsidRPr="00002497" w:rsidRDefault="008657D8" w:rsidP="0086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002497">
        <w:rPr>
          <w:sz w:val="30"/>
          <w:szCs w:val="30"/>
          <w:lang w:eastAsia="ru-RU"/>
        </w:rPr>
        <w:t xml:space="preserve">Реализация </w:t>
      </w:r>
      <w:r w:rsidR="001E6D3F" w:rsidRPr="00002497">
        <w:rPr>
          <w:sz w:val="30"/>
          <w:szCs w:val="30"/>
          <w:lang w:eastAsia="ru-RU"/>
        </w:rPr>
        <w:t xml:space="preserve">подпрограмм «Наследие», «Искусство и творчество», «Архивы Беларуси» за весь период реализации признана высокоэффективной, подпрограммы «Белорусы в мире» </w:t>
      </w:r>
      <w:r w:rsidR="001E6D3F" w:rsidRPr="00002497">
        <w:rPr>
          <w:spacing w:val="-6"/>
          <w:sz w:val="30"/>
          <w:szCs w:val="30"/>
          <w:lang w:eastAsia="ru-RU"/>
        </w:rPr>
        <w:t>–</w:t>
      </w:r>
      <w:r w:rsidR="001E6D3F" w:rsidRPr="00002497">
        <w:rPr>
          <w:sz w:val="30"/>
          <w:szCs w:val="30"/>
          <w:lang w:eastAsia="ru-RU"/>
        </w:rPr>
        <w:t xml:space="preserve"> среднеэффективной</w:t>
      </w:r>
      <w:r w:rsidR="001C51AC" w:rsidRPr="00002497">
        <w:rPr>
          <w:sz w:val="30"/>
          <w:szCs w:val="30"/>
          <w:lang w:eastAsia="ru-RU"/>
        </w:rPr>
        <w:t>.</w:t>
      </w:r>
    </w:p>
    <w:p w:rsidR="007D485A" w:rsidRPr="00962298" w:rsidRDefault="001C51AC" w:rsidP="0086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30"/>
          <w:szCs w:val="30"/>
          <w:lang w:eastAsia="ru-RU"/>
        </w:rPr>
      </w:pPr>
      <w:r w:rsidRPr="00002497">
        <w:rPr>
          <w:sz w:val="30"/>
          <w:szCs w:val="30"/>
          <w:lang w:eastAsia="ru-RU"/>
        </w:rPr>
        <w:t>Реализация</w:t>
      </w:r>
      <w:r w:rsidR="001E6D3F" w:rsidRPr="00002497">
        <w:rPr>
          <w:sz w:val="30"/>
          <w:szCs w:val="30"/>
          <w:lang w:eastAsia="ru-RU"/>
        </w:rPr>
        <w:t xml:space="preserve"> </w:t>
      </w:r>
      <w:r w:rsidR="008657D8" w:rsidRPr="00002497">
        <w:rPr>
          <w:sz w:val="30"/>
          <w:szCs w:val="30"/>
          <w:lang w:eastAsia="ru-RU"/>
        </w:rPr>
        <w:t>Государственной программы «Культура Беларуси» на 2016 – 2020 годы</w:t>
      </w:r>
      <w:r w:rsidR="002B7827" w:rsidRPr="00002497">
        <w:rPr>
          <w:sz w:val="30"/>
          <w:szCs w:val="30"/>
          <w:lang w:eastAsia="ru-RU"/>
        </w:rPr>
        <w:t xml:space="preserve"> </w:t>
      </w:r>
      <w:r w:rsidR="001E6D3F" w:rsidRPr="00002497">
        <w:rPr>
          <w:sz w:val="30"/>
          <w:szCs w:val="30"/>
          <w:lang w:eastAsia="ru-RU"/>
        </w:rPr>
        <w:t xml:space="preserve">в целом за весь период реализации </w:t>
      </w:r>
      <w:r w:rsidR="002B7827" w:rsidRPr="00002497">
        <w:rPr>
          <w:sz w:val="30"/>
          <w:szCs w:val="30"/>
          <w:lang w:eastAsia="ru-RU"/>
        </w:rPr>
        <w:t>признана эффективной.</w:t>
      </w:r>
    </w:p>
    <w:sectPr w:rsidR="007D485A" w:rsidRPr="00962298" w:rsidSect="00363A88">
      <w:headerReference w:type="default" r:id="rId8"/>
      <w:pgSz w:w="11905" w:h="16838"/>
      <w:pgMar w:top="851" w:right="706" w:bottom="1134" w:left="1701" w:header="34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EA6" w:rsidRDefault="006E6EA6" w:rsidP="00D87CBB">
      <w:pPr>
        <w:spacing w:after="0" w:line="240" w:lineRule="auto"/>
      </w:pPr>
      <w:r>
        <w:separator/>
      </w:r>
    </w:p>
  </w:endnote>
  <w:endnote w:type="continuationSeparator" w:id="0">
    <w:p w:rsidR="006E6EA6" w:rsidRDefault="006E6EA6" w:rsidP="00D8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EA6" w:rsidRDefault="006E6EA6" w:rsidP="00D87CBB">
      <w:pPr>
        <w:spacing w:after="0" w:line="240" w:lineRule="auto"/>
      </w:pPr>
      <w:r>
        <w:separator/>
      </w:r>
    </w:p>
  </w:footnote>
  <w:footnote w:type="continuationSeparator" w:id="0">
    <w:p w:rsidR="006E6EA6" w:rsidRDefault="006E6EA6" w:rsidP="00D87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F80" w:rsidRDefault="00361F8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7F95">
      <w:rPr>
        <w:noProof/>
      </w:rPr>
      <w:t>2</w:t>
    </w:r>
    <w:r>
      <w:rPr>
        <w:noProof/>
      </w:rPr>
      <w:fldChar w:fldCharType="end"/>
    </w:r>
  </w:p>
  <w:p w:rsidR="00361F80" w:rsidRDefault="00361F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203D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94020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9E68B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E3CFF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0E4E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0AAD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A88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6AC1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667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6000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505BF"/>
    <w:multiLevelType w:val="hybridMultilevel"/>
    <w:tmpl w:val="EEB07C66"/>
    <w:lvl w:ilvl="0" w:tplc="061A5E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06080CCE"/>
    <w:multiLevelType w:val="hybridMultilevel"/>
    <w:tmpl w:val="862E277E"/>
    <w:lvl w:ilvl="0" w:tplc="8FA064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0D8C5424"/>
    <w:multiLevelType w:val="hybridMultilevel"/>
    <w:tmpl w:val="59EC2F42"/>
    <w:lvl w:ilvl="0" w:tplc="556EF910">
      <w:start w:val="1"/>
      <w:numFmt w:val="decimal"/>
      <w:lvlText w:val="%1."/>
      <w:lvlJc w:val="left"/>
      <w:pPr>
        <w:ind w:left="12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3" w15:restartNumberingAfterBreak="0">
    <w:nsid w:val="15BE5A0A"/>
    <w:multiLevelType w:val="hybridMultilevel"/>
    <w:tmpl w:val="0CC8BE5E"/>
    <w:lvl w:ilvl="0" w:tplc="CD78EF0A">
      <w:start w:val="1"/>
      <w:numFmt w:val="decimal"/>
      <w:lvlText w:val="%1."/>
      <w:lvlJc w:val="left"/>
      <w:pPr>
        <w:ind w:left="16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47" w:hanging="180"/>
      </w:pPr>
      <w:rPr>
        <w:rFonts w:cs="Times New Roman"/>
      </w:rPr>
    </w:lvl>
  </w:abstractNum>
  <w:abstractNum w:abstractNumId="14" w15:restartNumberingAfterBreak="0">
    <w:nsid w:val="26892131"/>
    <w:multiLevelType w:val="hybridMultilevel"/>
    <w:tmpl w:val="224C194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5" w15:restartNumberingAfterBreak="0">
    <w:nsid w:val="2FA15D91"/>
    <w:multiLevelType w:val="hybridMultilevel"/>
    <w:tmpl w:val="87DA1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7169B"/>
    <w:multiLevelType w:val="hybridMultilevel"/>
    <w:tmpl w:val="E44CEDE6"/>
    <w:lvl w:ilvl="0" w:tplc="CD78EF0A">
      <w:start w:val="1"/>
      <w:numFmt w:val="decimal"/>
      <w:lvlText w:val="%1."/>
      <w:lvlJc w:val="left"/>
      <w:pPr>
        <w:ind w:left="10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  <w:rPr>
        <w:rFonts w:cs="Times New Roman"/>
      </w:rPr>
    </w:lvl>
  </w:abstractNum>
  <w:abstractNum w:abstractNumId="17" w15:restartNumberingAfterBreak="0">
    <w:nsid w:val="3FC228F2"/>
    <w:multiLevelType w:val="hybridMultilevel"/>
    <w:tmpl w:val="B7640658"/>
    <w:lvl w:ilvl="0" w:tplc="202CA76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69761617"/>
    <w:multiLevelType w:val="hybridMultilevel"/>
    <w:tmpl w:val="2BAA7F98"/>
    <w:lvl w:ilvl="0" w:tplc="C7C2EB9A">
      <w:start w:val="1"/>
      <w:numFmt w:val="decimal"/>
      <w:lvlText w:val="%1."/>
      <w:lvlJc w:val="left"/>
      <w:pPr>
        <w:ind w:left="10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  <w:rPr>
        <w:rFonts w:cs="Times New Roman"/>
      </w:rPr>
    </w:lvl>
  </w:abstractNum>
  <w:abstractNum w:abstractNumId="19" w15:restartNumberingAfterBreak="0">
    <w:nsid w:val="6A410AE6"/>
    <w:multiLevelType w:val="hybridMultilevel"/>
    <w:tmpl w:val="B99655F2"/>
    <w:lvl w:ilvl="0" w:tplc="CD78EF0A">
      <w:start w:val="1"/>
      <w:numFmt w:val="decimal"/>
      <w:lvlText w:val="%1."/>
      <w:lvlJc w:val="left"/>
      <w:pPr>
        <w:ind w:left="16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47" w:hanging="180"/>
      </w:pPr>
      <w:rPr>
        <w:rFonts w:cs="Times New Roman"/>
      </w:rPr>
    </w:lvl>
  </w:abstractNum>
  <w:abstractNum w:abstractNumId="20" w15:restartNumberingAfterBreak="0">
    <w:nsid w:val="72712985"/>
    <w:multiLevelType w:val="hybridMultilevel"/>
    <w:tmpl w:val="98B25180"/>
    <w:lvl w:ilvl="0" w:tplc="556EF9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A090626"/>
    <w:multiLevelType w:val="hybridMultilevel"/>
    <w:tmpl w:val="9290431C"/>
    <w:lvl w:ilvl="0" w:tplc="A0EC24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7EDC1C58"/>
    <w:multiLevelType w:val="hybridMultilevel"/>
    <w:tmpl w:val="83DA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2"/>
  </w:num>
  <w:num w:numId="3">
    <w:abstractNumId w:val="11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10"/>
  </w:num>
  <w:num w:numId="17">
    <w:abstractNumId w:val="20"/>
  </w:num>
  <w:num w:numId="18">
    <w:abstractNumId w:val="12"/>
  </w:num>
  <w:num w:numId="19">
    <w:abstractNumId w:val="17"/>
  </w:num>
  <w:num w:numId="20">
    <w:abstractNumId w:val="18"/>
  </w:num>
  <w:num w:numId="21">
    <w:abstractNumId w:val="16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141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86"/>
    <w:rsid w:val="00000018"/>
    <w:rsid w:val="00002497"/>
    <w:rsid w:val="00003738"/>
    <w:rsid w:val="000049D4"/>
    <w:rsid w:val="0000568F"/>
    <w:rsid w:val="00007B74"/>
    <w:rsid w:val="0001242B"/>
    <w:rsid w:val="00013A2B"/>
    <w:rsid w:val="000175C5"/>
    <w:rsid w:val="00017921"/>
    <w:rsid w:val="000249D7"/>
    <w:rsid w:val="00024D9C"/>
    <w:rsid w:val="0002505B"/>
    <w:rsid w:val="000265DC"/>
    <w:rsid w:val="00026D35"/>
    <w:rsid w:val="00026ED1"/>
    <w:rsid w:val="00031CEA"/>
    <w:rsid w:val="00033884"/>
    <w:rsid w:val="00033967"/>
    <w:rsid w:val="0003421C"/>
    <w:rsid w:val="00035858"/>
    <w:rsid w:val="00037653"/>
    <w:rsid w:val="000405FC"/>
    <w:rsid w:val="000412AD"/>
    <w:rsid w:val="00041653"/>
    <w:rsid w:val="00042DA6"/>
    <w:rsid w:val="000430F5"/>
    <w:rsid w:val="00043748"/>
    <w:rsid w:val="00044289"/>
    <w:rsid w:val="000450A1"/>
    <w:rsid w:val="0004539A"/>
    <w:rsid w:val="00047DE4"/>
    <w:rsid w:val="000506B8"/>
    <w:rsid w:val="000531D6"/>
    <w:rsid w:val="00053792"/>
    <w:rsid w:val="0005559A"/>
    <w:rsid w:val="000606C7"/>
    <w:rsid w:val="00062E06"/>
    <w:rsid w:val="000660B6"/>
    <w:rsid w:val="0006697E"/>
    <w:rsid w:val="00066FB0"/>
    <w:rsid w:val="0006798D"/>
    <w:rsid w:val="000726DD"/>
    <w:rsid w:val="00075D1B"/>
    <w:rsid w:val="00075D53"/>
    <w:rsid w:val="000777F9"/>
    <w:rsid w:val="000807BF"/>
    <w:rsid w:val="000813FD"/>
    <w:rsid w:val="0008248F"/>
    <w:rsid w:val="0008320E"/>
    <w:rsid w:val="00083F24"/>
    <w:rsid w:val="00084854"/>
    <w:rsid w:val="00085242"/>
    <w:rsid w:val="0008552A"/>
    <w:rsid w:val="00085FD0"/>
    <w:rsid w:val="000861D5"/>
    <w:rsid w:val="00087346"/>
    <w:rsid w:val="000874CB"/>
    <w:rsid w:val="00087565"/>
    <w:rsid w:val="000879FC"/>
    <w:rsid w:val="00090EE6"/>
    <w:rsid w:val="00092D3C"/>
    <w:rsid w:val="00092D93"/>
    <w:rsid w:val="00093207"/>
    <w:rsid w:val="0009325C"/>
    <w:rsid w:val="000948BF"/>
    <w:rsid w:val="00094CFC"/>
    <w:rsid w:val="00096349"/>
    <w:rsid w:val="00097751"/>
    <w:rsid w:val="000A0FD5"/>
    <w:rsid w:val="000A2E76"/>
    <w:rsid w:val="000A44F6"/>
    <w:rsid w:val="000B03B4"/>
    <w:rsid w:val="000B0522"/>
    <w:rsid w:val="000B0941"/>
    <w:rsid w:val="000B1F7C"/>
    <w:rsid w:val="000B21EC"/>
    <w:rsid w:val="000B3C8C"/>
    <w:rsid w:val="000B4321"/>
    <w:rsid w:val="000B6A86"/>
    <w:rsid w:val="000C3FBA"/>
    <w:rsid w:val="000C42F9"/>
    <w:rsid w:val="000C4EAD"/>
    <w:rsid w:val="000C68A3"/>
    <w:rsid w:val="000C6A67"/>
    <w:rsid w:val="000D2986"/>
    <w:rsid w:val="000D2AAC"/>
    <w:rsid w:val="000D3E6B"/>
    <w:rsid w:val="000D51B7"/>
    <w:rsid w:val="000E1902"/>
    <w:rsid w:val="000E37CC"/>
    <w:rsid w:val="000E3ACC"/>
    <w:rsid w:val="000E3CBA"/>
    <w:rsid w:val="000E400A"/>
    <w:rsid w:val="000E7A82"/>
    <w:rsid w:val="000F036B"/>
    <w:rsid w:val="000F33A4"/>
    <w:rsid w:val="000F40F6"/>
    <w:rsid w:val="000F4E84"/>
    <w:rsid w:val="000F6FD2"/>
    <w:rsid w:val="00100621"/>
    <w:rsid w:val="001018B8"/>
    <w:rsid w:val="001021F6"/>
    <w:rsid w:val="001024B5"/>
    <w:rsid w:val="001028D5"/>
    <w:rsid w:val="00105FA2"/>
    <w:rsid w:val="0010612E"/>
    <w:rsid w:val="001061D5"/>
    <w:rsid w:val="001064FA"/>
    <w:rsid w:val="00106D2F"/>
    <w:rsid w:val="00106D78"/>
    <w:rsid w:val="001104FB"/>
    <w:rsid w:val="00113440"/>
    <w:rsid w:val="00114D06"/>
    <w:rsid w:val="00114D4B"/>
    <w:rsid w:val="0011655B"/>
    <w:rsid w:val="00121F67"/>
    <w:rsid w:val="001237D0"/>
    <w:rsid w:val="00123931"/>
    <w:rsid w:val="00125837"/>
    <w:rsid w:val="001259E4"/>
    <w:rsid w:val="00125E9D"/>
    <w:rsid w:val="00126FDE"/>
    <w:rsid w:val="001272F2"/>
    <w:rsid w:val="00127ED8"/>
    <w:rsid w:val="0013337B"/>
    <w:rsid w:val="001362EF"/>
    <w:rsid w:val="00136516"/>
    <w:rsid w:val="0014150C"/>
    <w:rsid w:val="00141CA8"/>
    <w:rsid w:val="00141CE9"/>
    <w:rsid w:val="00142405"/>
    <w:rsid w:val="001453DE"/>
    <w:rsid w:val="001463C9"/>
    <w:rsid w:val="00146821"/>
    <w:rsid w:val="00146E17"/>
    <w:rsid w:val="001501D8"/>
    <w:rsid w:val="0015402A"/>
    <w:rsid w:val="001544EA"/>
    <w:rsid w:val="001566B3"/>
    <w:rsid w:val="0015670A"/>
    <w:rsid w:val="00157883"/>
    <w:rsid w:val="00161547"/>
    <w:rsid w:val="00161D5E"/>
    <w:rsid w:val="00164505"/>
    <w:rsid w:val="001648E7"/>
    <w:rsid w:val="001655ED"/>
    <w:rsid w:val="00165B10"/>
    <w:rsid w:val="00165EA4"/>
    <w:rsid w:val="00166D37"/>
    <w:rsid w:val="0016734B"/>
    <w:rsid w:val="00170DCB"/>
    <w:rsid w:val="00170E45"/>
    <w:rsid w:val="0017102B"/>
    <w:rsid w:val="0017201B"/>
    <w:rsid w:val="00172320"/>
    <w:rsid w:val="00172854"/>
    <w:rsid w:val="00172ACF"/>
    <w:rsid w:val="00172C3D"/>
    <w:rsid w:val="0017326E"/>
    <w:rsid w:val="0017442C"/>
    <w:rsid w:val="001750F2"/>
    <w:rsid w:val="0017563B"/>
    <w:rsid w:val="00176B28"/>
    <w:rsid w:val="00176E2F"/>
    <w:rsid w:val="0017708C"/>
    <w:rsid w:val="001863D2"/>
    <w:rsid w:val="00187C59"/>
    <w:rsid w:val="00187DE9"/>
    <w:rsid w:val="00190BBF"/>
    <w:rsid w:val="0019191B"/>
    <w:rsid w:val="00191E31"/>
    <w:rsid w:val="00191F9E"/>
    <w:rsid w:val="00193E09"/>
    <w:rsid w:val="0019659E"/>
    <w:rsid w:val="0019716E"/>
    <w:rsid w:val="00197848"/>
    <w:rsid w:val="00197CF7"/>
    <w:rsid w:val="001A4973"/>
    <w:rsid w:val="001A6739"/>
    <w:rsid w:val="001A6DBC"/>
    <w:rsid w:val="001B3AB8"/>
    <w:rsid w:val="001B46FE"/>
    <w:rsid w:val="001B489F"/>
    <w:rsid w:val="001B6001"/>
    <w:rsid w:val="001B65CD"/>
    <w:rsid w:val="001B774D"/>
    <w:rsid w:val="001B7E4A"/>
    <w:rsid w:val="001C107D"/>
    <w:rsid w:val="001C23A3"/>
    <w:rsid w:val="001C3D0E"/>
    <w:rsid w:val="001C403B"/>
    <w:rsid w:val="001C51AC"/>
    <w:rsid w:val="001C5337"/>
    <w:rsid w:val="001C6621"/>
    <w:rsid w:val="001C7C72"/>
    <w:rsid w:val="001C7D76"/>
    <w:rsid w:val="001D078F"/>
    <w:rsid w:val="001D089B"/>
    <w:rsid w:val="001D0ABF"/>
    <w:rsid w:val="001D0B6D"/>
    <w:rsid w:val="001D0D19"/>
    <w:rsid w:val="001D140C"/>
    <w:rsid w:val="001D25E4"/>
    <w:rsid w:val="001D277D"/>
    <w:rsid w:val="001D4AEC"/>
    <w:rsid w:val="001D573D"/>
    <w:rsid w:val="001E0513"/>
    <w:rsid w:val="001E0B4D"/>
    <w:rsid w:val="001E39BE"/>
    <w:rsid w:val="001E5CE8"/>
    <w:rsid w:val="001E5F9F"/>
    <w:rsid w:val="001E6D3F"/>
    <w:rsid w:val="001E7DBF"/>
    <w:rsid w:val="001E7E3A"/>
    <w:rsid w:val="001F0D53"/>
    <w:rsid w:val="001F2DE6"/>
    <w:rsid w:val="001F578A"/>
    <w:rsid w:val="001F6554"/>
    <w:rsid w:val="001F6A7F"/>
    <w:rsid w:val="001F6E20"/>
    <w:rsid w:val="001F70F7"/>
    <w:rsid w:val="001F74AB"/>
    <w:rsid w:val="00201847"/>
    <w:rsid w:val="002040E1"/>
    <w:rsid w:val="00204CD5"/>
    <w:rsid w:val="0020604A"/>
    <w:rsid w:val="002064DD"/>
    <w:rsid w:val="002161C2"/>
    <w:rsid w:val="00216B84"/>
    <w:rsid w:val="002204F3"/>
    <w:rsid w:val="00224386"/>
    <w:rsid w:val="002246CD"/>
    <w:rsid w:val="00224902"/>
    <w:rsid w:val="00225C37"/>
    <w:rsid w:val="002267F6"/>
    <w:rsid w:val="0022689C"/>
    <w:rsid w:val="0022783C"/>
    <w:rsid w:val="00227AB8"/>
    <w:rsid w:val="00231C49"/>
    <w:rsid w:val="00233E8A"/>
    <w:rsid w:val="00233FB0"/>
    <w:rsid w:val="00234751"/>
    <w:rsid w:val="00234F1B"/>
    <w:rsid w:val="0023551C"/>
    <w:rsid w:val="00236BAF"/>
    <w:rsid w:val="0023709B"/>
    <w:rsid w:val="00241C52"/>
    <w:rsid w:val="002430F3"/>
    <w:rsid w:val="00244A1D"/>
    <w:rsid w:val="00245144"/>
    <w:rsid w:val="00247F86"/>
    <w:rsid w:val="002533D5"/>
    <w:rsid w:val="00263167"/>
    <w:rsid w:val="002632FD"/>
    <w:rsid w:val="002665A1"/>
    <w:rsid w:val="0027105F"/>
    <w:rsid w:val="00271B26"/>
    <w:rsid w:val="00271DDF"/>
    <w:rsid w:val="00273239"/>
    <w:rsid w:val="00274774"/>
    <w:rsid w:val="0027590F"/>
    <w:rsid w:val="002766BD"/>
    <w:rsid w:val="0028003A"/>
    <w:rsid w:val="00281C5A"/>
    <w:rsid w:val="002824AF"/>
    <w:rsid w:val="00283417"/>
    <w:rsid w:val="00283502"/>
    <w:rsid w:val="0028408A"/>
    <w:rsid w:val="002850E2"/>
    <w:rsid w:val="00290712"/>
    <w:rsid w:val="00292389"/>
    <w:rsid w:val="0029380D"/>
    <w:rsid w:val="00295D71"/>
    <w:rsid w:val="00296A3F"/>
    <w:rsid w:val="002A0AE1"/>
    <w:rsid w:val="002A33AF"/>
    <w:rsid w:val="002A373E"/>
    <w:rsid w:val="002A3F7D"/>
    <w:rsid w:val="002A445C"/>
    <w:rsid w:val="002A7C48"/>
    <w:rsid w:val="002B0739"/>
    <w:rsid w:val="002B18E2"/>
    <w:rsid w:val="002B1924"/>
    <w:rsid w:val="002B1A15"/>
    <w:rsid w:val="002B29C7"/>
    <w:rsid w:val="002B513C"/>
    <w:rsid w:val="002B7827"/>
    <w:rsid w:val="002B7C59"/>
    <w:rsid w:val="002C01E9"/>
    <w:rsid w:val="002C0FCF"/>
    <w:rsid w:val="002C10DA"/>
    <w:rsid w:val="002C1F35"/>
    <w:rsid w:val="002C245A"/>
    <w:rsid w:val="002C3895"/>
    <w:rsid w:val="002C7324"/>
    <w:rsid w:val="002C7B8B"/>
    <w:rsid w:val="002D0C8D"/>
    <w:rsid w:val="002D22E1"/>
    <w:rsid w:val="002D5D1A"/>
    <w:rsid w:val="002D5F82"/>
    <w:rsid w:val="002E4959"/>
    <w:rsid w:val="002E555E"/>
    <w:rsid w:val="002F0328"/>
    <w:rsid w:val="002F334F"/>
    <w:rsid w:val="002F3EB8"/>
    <w:rsid w:val="002F5319"/>
    <w:rsid w:val="002F5473"/>
    <w:rsid w:val="00300697"/>
    <w:rsid w:val="00300FA9"/>
    <w:rsid w:val="00301E74"/>
    <w:rsid w:val="00301FCA"/>
    <w:rsid w:val="003020D6"/>
    <w:rsid w:val="00306671"/>
    <w:rsid w:val="003109D1"/>
    <w:rsid w:val="00310B95"/>
    <w:rsid w:val="003113DC"/>
    <w:rsid w:val="00313342"/>
    <w:rsid w:val="00313344"/>
    <w:rsid w:val="003145D1"/>
    <w:rsid w:val="00316387"/>
    <w:rsid w:val="0031641C"/>
    <w:rsid w:val="00317039"/>
    <w:rsid w:val="00317B26"/>
    <w:rsid w:val="00317E39"/>
    <w:rsid w:val="00320EF4"/>
    <w:rsid w:val="00321788"/>
    <w:rsid w:val="00321F23"/>
    <w:rsid w:val="00322994"/>
    <w:rsid w:val="00322D6A"/>
    <w:rsid w:val="0032442C"/>
    <w:rsid w:val="00327B52"/>
    <w:rsid w:val="003305C8"/>
    <w:rsid w:val="003316F3"/>
    <w:rsid w:val="00332811"/>
    <w:rsid w:val="00333045"/>
    <w:rsid w:val="00334DBC"/>
    <w:rsid w:val="003370D2"/>
    <w:rsid w:val="00337EAD"/>
    <w:rsid w:val="0034050B"/>
    <w:rsid w:val="00340F2D"/>
    <w:rsid w:val="00341D99"/>
    <w:rsid w:val="00342480"/>
    <w:rsid w:val="00343031"/>
    <w:rsid w:val="0034696E"/>
    <w:rsid w:val="00350BA5"/>
    <w:rsid w:val="00351B79"/>
    <w:rsid w:val="00351F60"/>
    <w:rsid w:val="00353077"/>
    <w:rsid w:val="00361F80"/>
    <w:rsid w:val="00363A88"/>
    <w:rsid w:val="00363E0A"/>
    <w:rsid w:val="00365B20"/>
    <w:rsid w:val="003667E5"/>
    <w:rsid w:val="00366857"/>
    <w:rsid w:val="00366C82"/>
    <w:rsid w:val="00366EF8"/>
    <w:rsid w:val="00367ED9"/>
    <w:rsid w:val="00370C35"/>
    <w:rsid w:val="00372BDC"/>
    <w:rsid w:val="003736A8"/>
    <w:rsid w:val="00373915"/>
    <w:rsid w:val="00373F3D"/>
    <w:rsid w:val="00375796"/>
    <w:rsid w:val="0037604C"/>
    <w:rsid w:val="003764B0"/>
    <w:rsid w:val="00377636"/>
    <w:rsid w:val="00381B66"/>
    <w:rsid w:val="00381BEC"/>
    <w:rsid w:val="00382E48"/>
    <w:rsid w:val="0038457F"/>
    <w:rsid w:val="00384892"/>
    <w:rsid w:val="0038764E"/>
    <w:rsid w:val="0039065D"/>
    <w:rsid w:val="00391554"/>
    <w:rsid w:val="00391EFE"/>
    <w:rsid w:val="0039393E"/>
    <w:rsid w:val="00393CFB"/>
    <w:rsid w:val="003A0C4A"/>
    <w:rsid w:val="003A1075"/>
    <w:rsid w:val="003A357C"/>
    <w:rsid w:val="003A53DC"/>
    <w:rsid w:val="003A5718"/>
    <w:rsid w:val="003A626C"/>
    <w:rsid w:val="003A635D"/>
    <w:rsid w:val="003A647B"/>
    <w:rsid w:val="003A667C"/>
    <w:rsid w:val="003A73F3"/>
    <w:rsid w:val="003B4265"/>
    <w:rsid w:val="003B5217"/>
    <w:rsid w:val="003B5DFF"/>
    <w:rsid w:val="003B7C7D"/>
    <w:rsid w:val="003C0BF8"/>
    <w:rsid w:val="003C413D"/>
    <w:rsid w:val="003C4FF3"/>
    <w:rsid w:val="003C5280"/>
    <w:rsid w:val="003C6F60"/>
    <w:rsid w:val="003C799E"/>
    <w:rsid w:val="003D1C2F"/>
    <w:rsid w:val="003D5EE4"/>
    <w:rsid w:val="003D6098"/>
    <w:rsid w:val="003D7DD3"/>
    <w:rsid w:val="003E0D0E"/>
    <w:rsid w:val="003E29D4"/>
    <w:rsid w:val="003E333C"/>
    <w:rsid w:val="003E3BF2"/>
    <w:rsid w:val="003E45AF"/>
    <w:rsid w:val="003E4ABA"/>
    <w:rsid w:val="003E6034"/>
    <w:rsid w:val="003E725B"/>
    <w:rsid w:val="003E7833"/>
    <w:rsid w:val="003F2479"/>
    <w:rsid w:val="003F3EC8"/>
    <w:rsid w:val="003F4503"/>
    <w:rsid w:val="003F76E4"/>
    <w:rsid w:val="003F7B84"/>
    <w:rsid w:val="00400B2B"/>
    <w:rsid w:val="00401C8F"/>
    <w:rsid w:val="0040389A"/>
    <w:rsid w:val="0040399D"/>
    <w:rsid w:val="00405A92"/>
    <w:rsid w:val="00406B03"/>
    <w:rsid w:val="00407696"/>
    <w:rsid w:val="004119F3"/>
    <w:rsid w:val="00412C63"/>
    <w:rsid w:val="004145F4"/>
    <w:rsid w:val="00415357"/>
    <w:rsid w:val="004202D0"/>
    <w:rsid w:val="00420301"/>
    <w:rsid w:val="0042110E"/>
    <w:rsid w:val="00421B2E"/>
    <w:rsid w:val="0042246C"/>
    <w:rsid w:val="004230E6"/>
    <w:rsid w:val="0042363E"/>
    <w:rsid w:val="0043029F"/>
    <w:rsid w:val="0043105B"/>
    <w:rsid w:val="00431406"/>
    <w:rsid w:val="0043538A"/>
    <w:rsid w:val="0043550B"/>
    <w:rsid w:val="00436C48"/>
    <w:rsid w:val="0044263E"/>
    <w:rsid w:val="00442EF0"/>
    <w:rsid w:val="004511A8"/>
    <w:rsid w:val="00452D3C"/>
    <w:rsid w:val="00454B0D"/>
    <w:rsid w:val="0045615A"/>
    <w:rsid w:val="00456DBB"/>
    <w:rsid w:val="00456EDB"/>
    <w:rsid w:val="00457C26"/>
    <w:rsid w:val="004607E0"/>
    <w:rsid w:val="00461CDA"/>
    <w:rsid w:val="00462DB9"/>
    <w:rsid w:val="00462FD9"/>
    <w:rsid w:val="00463B87"/>
    <w:rsid w:val="00464701"/>
    <w:rsid w:val="00464C0E"/>
    <w:rsid w:val="004730FC"/>
    <w:rsid w:val="00473D5F"/>
    <w:rsid w:val="0047454E"/>
    <w:rsid w:val="004745BA"/>
    <w:rsid w:val="0047569A"/>
    <w:rsid w:val="004807C0"/>
    <w:rsid w:val="00481AB5"/>
    <w:rsid w:val="0048500C"/>
    <w:rsid w:val="004854C9"/>
    <w:rsid w:val="00485F9A"/>
    <w:rsid w:val="0048654D"/>
    <w:rsid w:val="0049033D"/>
    <w:rsid w:val="00491965"/>
    <w:rsid w:val="00491C64"/>
    <w:rsid w:val="00492DA7"/>
    <w:rsid w:val="00496CF4"/>
    <w:rsid w:val="00496E2B"/>
    <w:rsid w:val="004A0C33"/>
    <w:rsid w:val="004A0D7C"/>
    <w:rsid w:val="004A1EB2"/>
    <w:rsid w:val="004A2395"/>
    <w:rsid w:val="004A50D3"/>
    <w:rsid w:val="004A56F0"/>
    <w:rsid w:val="004B10A8"/>
    <w:rsid w:val="004B4946"/>
    <w:rsid w:val="004B50ED"/>
    <w:rsid w:val="004B668C"/>
    <w:rsid w:val="004B6B02"/>
    <w:rsid w:val="004B7AFF"/>
    <w:rsid w:val="004C2453"/>
    <w:rsid w:val="004C4672"/>
    <w:rsid w:val="004C7926"/>
    <w:rsid w:val="004D2903"/>
    <w:rsid w:val="004D2B5A"/>
    <w:rsid w:val="004D31C1"/>
    <w:rsid w:val="004D4944"/>
    <w:rsid w:val="004D4FC1"/>
    <w:rsid w:val="004D5AC0"/>
    <w:rsid w:val="004D6431"/>
    <w:rsid w:val="004D67FD"/>
    <w:rsid w:val="004D70A6"/>
    <w:rsid w:val="004E0779"/>
    <w:rsid w:val="004E2055"/>
    <w:rsid w:val="004E2974"/>
    <w:rsid w:val="004E30DB"/>
    <w:rsid w:val="004E36E8"/>
    <w:rsid w:val="004E3828"/>
    <w:rsid w:val="004F1466"/>
    <w:rsid w:val="004F191D"/>
    <w:rsid w:val="004F19BA"/>
    <w:rsid w:val="004F2419"/>
    <w:rsid w:val="004F65F1"/>
    <w:rsid w:val="004F7718"/>
    <w:rsid w:val="00500396"/>
    <w:rsid w:val="00500EF3"/>
    <w:rsid w:val="00500FD3"/>
    <w:rsid w:val="00502C24"/>
    <w:rsid w:val="00502C6C"/>
    <w:rsid w:val="00504444"/>
    <w:rsid w:val="005048A5"/>
    <w:rsid w:val="00504C92"/>
    <w:rsid w:val="00505D47"/>
    <w:rsid w:val="005063D0"/>
    <w:rsid w:val="005106FA"/>
    <w:rsid w:val="0051505E"/>
    <w:rsid w:val="00515494"/>
    <w:rsid w:val="00516941"/>
    <w:rsid w:val="00516C51"/>
    <w:rsid w:val="00517797"/>
    <w:rsid w:val="0052144C"/>
    <w:rsid w:val="005220F8"/>
    <w:rsid w:val="0052403F"/>
    <w:rsid w:val="00524303"/>
    <w:rsid w:val="005248C5"/>
    <w:rsid w:val="00524D85"/>
    <w:rsid w:val="00526D71"/>
    <w:rsid w:val="00527F20"/>
    <w:rsid w:val="0053138F"/>
    <w:rsid w:val="00531A6B"/>
    <w:rsid w:val="00535E85"/>
    <w:rsid w:val="005406BB"/>
    <w:rsid w:val="00543A07"/>
    <w:rsid w:val="00544060"/>
    <w:rsid w:val="00546C82"/>
    <w:rsid w:val="005515A5"/>
    <w:rsid w:val="00552B72"/>
    <w:rsid w:val="00553C0A"/>
    <w:rsid w:val="005543A2"/>
    <w:rsid w:val="00554F0A"/>
    <w:rsid w:val="00555763"/>
    <w:rsid w:val="00556248"/>
    <w:rsid w:val="00556E65"/>
    <w:rsid w:val="005577BC"/>
    <w:rsid w:val="0056007E"/>
    <w:rsid w:val="00560183"/>
    <w:rsid w:val="00561A2F"/>
    <w:rsid w:val="005621D9"/>
    <w:rsid w:val="00562424"/>
    <w:rsid w:val="005630BB"/>
    <w:rsid w:val="00564F56"/>
    <w:rsid w:val="0056657F"/>
    <w:rsid w:val="00567D83"/>
    <w:rsid w:val="005722E5"/>
    <w:rsid w:val="00572501"/>
    <w:rsid w:val="00573182"/>
    <w:rsid w:val="0057362D"/>
    <w:rsid w:val="00574E9A"/>
    <w:rsid w:val="00575843"/>
    <w:rsid w:val="00575936"/>
    <w:rsid w:val="00575BC0"/>
    <w:rsid w:val="00576313"/>
    <w:rsid w:val="00581B99"/>
    <w:rsid w:val="005828DD"/>
    <w:rsid w:val="00583F83"/>
    <w:rsid w:val="00584E6F"/>
    <w:rsid w:val="00585C22"/>
    <w:rsid w:val="00586B2B"/>
    <w:rsid w:val="00586D28"/>
    <w:rsid w:val="00590822"/>
    <w:rsid w:val="00590CF9"/>
    <w:rsid w:val="00591968"/>
    <w:rsid w:val="00593415"/>
    <w:rsid w:val="005943C2"/>
    <w:rsid w:val="00594689"/>
    <w:rsid w:val="005951CD"/>
    <w:rsid w:val="00596863"/>
    <w:rsid w:val="0059702F"/>
    <w:rsid w:val="005973D6"/>
    <w:rsid w:val="005A318A"/>
    <w:rsid w:val="005A36B9"/>
    <w:rsid w:val="005A5146"/>
    <w:rsid w:val="005A51FB"/>
    <w:rsid w:val="005A70B0"/>
    <w:rsid w:val="005A7C34"/>
    <w:rsid w:val="005B12AE"/>
    <w:rsid w:val="005B1AAA"/>
    <w:rsid w:val="005B38EA"/>
    <w:rsid w:val="005B7A24"/>
    <w:rsid w:val="005C1D7B"/>
    <w:rsid w:val="005C51A6"/>
    <w:rsid w:val="005C5BF1"/>
    <w:rsid w:val="005C5EF2"/>
    <w:rsid w:val="005C6123"/>
    <w:rsid w:val="005C6912"/>
    <w:rsid w:val="005C748D"/>
    <w:rsid w:val="005D044E"/>
    <w:rsid w:val="005D0FB8"/>
    <w:rsid w:val="005D10AB"/>
    <w:rsid w:val="005D17C5"/>
    <w:rsid w:val="005D3356"/>
    <w:rsid w:val="005D48F3"/>
    <w:rsid w:val="005D5107"/>
    <w:rsid w:val="005D552E"/>
    <w:rsid w:val="005D5B3D"/>
    <w:rsid w:val="005E0517"/>
    <w:rsid w:val="005E0BC2"/>
    <w:rsid w:val="005E18F4"/>
    <w:rsid w:val="005E39A3"/>
    <w:rsid w:val="005E45A6"/>
    <w:rsid w:val="005E62F7"/>
    <w:rsid w:val="005E6330"/>
    <w:rsid w:val="005E6945"/>
    <w:rsid w:val="005E76E9"/>
    <w:rsid w:val="005E7B77"/>
    <w:rsid w:val="005F0AC2"/>
    <w:rsid w:val="005F52DE"/>
    <w:rsid w:val="005F68F4"/>
    <w:rsid w:val="005F6D17"/>
    <w:rsid w:val="005F7632"/>
    <w:rsid w:val="00601544"/>
    <w:rsid w:val="00602BC7"/>
    <w:rsid w:val="00603F96"/>
    <w:rsid w:val="00603FD8"/>
    <w:rsid w:val="0060620D"/>
    <w:rsid w:val="00607485"/>
    <w:rsid w:val="0061169D"/>
    <w:rsid w:val="00612DD0"/>
    <w:rsid w:val="00613A2D"/>
    <w:rsid w:val="006162D2"/>
    <w:rsid w:val="006167EA"/>
    <w:rsid w:val="006179C3"/>
    <w:rsid w:val="00617BED"/>
    <w:rsid w:val="006217A1"/>
    <w:rsid w:val="00622600"/>
    <w:rsid w:val="006227F4"/>
    <w:rsid w:val="0062287E"/>
    <w:rsid w:val="00622904"/>
    <w:rsid w:val="0062306B"/>
    <w:rsid w:val="00625A45"/>
    <w:rsid w:val="00625CBC"/>
    <w:rsid w:val="0062658C"/>
    <w:rsid w:val="0063191D"/>
    <w:rsid w:val="0063322B"/>
    <w:rsid w:val="00633E2A"/>
    <w:rsid w:val="00634948"/>
    <w:rsid w:val="00634E91"/>
    <w:rsid w:val="00637A52"/>
    <w:rsid w:val="00637E28"/>
    <w:rsid w:val="0064261F"/>
    <w:rsid w:val="0064320A"/>
    <w:rsid w:val="00643760"/>
    <w:rsid w:val="006437E3"/>
    <w:rsid w:val="00646A65"/>
    <w:rsid w:val="00650056"/>
    <w:rsid w:val="0065175A"/>
    <w:rsid w:val="006530AB"/>
    <w:rsid w:val="006538FC"/>
    <w:rsid w:val="00655572"/>
    <w:rsid w:val="006566C8"/>
    <w:rsid w:val="00656E0E"/>
    <w:rsid w:val="00657616"/>
    <w:rsid w:val="00657B66"/>
    <w:rsid w:val="0066013B"/>
    <w:rsid w:val="006603EA"/>
    <w:rsid w:val="00660D0C"/>
    <w:rsid w:val="0066178C"/>
    <w:rsid w:val="00662A28"/>
    <w:rsid w:val="00664712"/>
    <w:rsid w:val="00665385"/>
    <w:rsid w:val="006749B4"/>
    <w:rsid w:val="00674F2B"/>
    <w:rsid w:val="00676100"/>
    <w:rsid w:val="0067691B"/>
    <w:rsid w:val="00676CE3"/>
    <w:rsid w:val="00676E2E"/>
    <w:rsid w:val="006803DE"/>
    <w:rsid w:val="00687914"/>
    <w:rsid w:val="00691B9F"/>
    <w:rsid w:val="006927ED"/>
    <w:rsid w:val="00692AF3"/>
    <w:rsid w:val="006A28ED"/>
    <w:rsid w:val="006A3E6E"/>
    <w:rsid w:val="006A5CD0"/>
    <w:rsid w:val="006A60E0"/>
    <w:rsid w:val="006B01C9"/>
    <w:rsid w:val="006B2329"/>
    <w:rsid w:val="006B50F4"/>
    <w:rsid w:val="006B6B10"/>
    <w:rsid w:val="006C1A35"/>
    <w:rsid w:val="006C290F"/>
    <w:rsid w:val="006C2EDC"/>
    <w:rsid w:val="006C34E6"/>
    <w:rsid w:val="006C7E4F"/>
    <w:rsid w:val="006D0C87"/>
    <w:rsid w:val="006D115A"/>
    <w:rsid w:val="006D1701"/>
    <w:rsid w:val="006D324F"/>
    <w:rsid w:val="006D4821"/>
    <w:rsid w:val="006E062C"/>
    <w:rsid w:val="006E11EC"/>
    <w:rsid w:val="006E22EF"/>
    <w:rsid w:val="006E2E27"/>
    <w:rsid w:val="006E40E0"/>
    <w:rsid w:val="006E44CD"/>
    <w:rsid w:val="006E6EA6"/>
    <w:rsid w:val="006E7E3B"/>
    <w:rsid w:val="006F0F21"/>
    <w:rsid w:val="006F1392"/>
    <w:rsid w:val="006F1838"/>
    <w:rsid w:val="006F2522"/>
    <w:rsid w:val="006F4829"/>
    <w:rsid w:val="006F482A"/>
    <w:rsid w:val="006F4C0C"/>
    <w:rsid w:val="006F6F58"/>
    <w:rsid w:val="006F784E"/>
    <w:rsid w:val="006F7B2D"/>
    <w:rsid w:val="0070048E"/>
    <w:rsid w:val="00701C59"/>
    <w:rsid w:val="00701E2C"/>
    <w:rsid w:val="007022AD"/>
    <w:rsid w:val="007053A3"/>
    <w:rsid w:val="00705EE9"/>
    <w:rsid w:val="0070736B"/>
    <w:rsid w:val="00707432"/>
    <w:rsid w:val="007115E1"/>
    <w:rsid w:val="00712BF8"/>
    <w:rsid w:val="00721604"/>
    <w:rsid w:val="00721831"/>
    <w:rsid w:val="007218EF"/>
    <w:rsid w:val="0072352C"/>
    <w:rsid w:val="007239CE"/>
    <w:rsid w:val="007251FC"/>
    <w:rsid w:val="00726E10"/>
    <w:rsid w:val="00731C55"/>
    <w:rsid w:val="007349AC"/>
    <w:rsid w:val="0073502C"/>
    <w:rsid w:val="00735440"/>
    <w:rsid w:val="00735D68"/>
    <w:rsid w:val="00741E80"/>
    <w:rsid w:val="0074226B"/>
    <w:rsid w:val="0074248C"/>
    <w:rsid w:val="00743FC6"/>
    <w:rsid w:val="007445D1"/>
    <w:rsid w:val="0074477A"/>
    <w:rsid w:val="0074506B"/>
    <w:rsid w:val="00747031"/>
    <w:rsid w:val="007472B8"/>
    <w:rsid w:val="00747BCD"/>
    <w:rsid w:val="00750786"/>
    <w:rsid w:val="00750BC9"/>
    <w:rsid w:val="00756198"/>
    <w:rsid w:val="00757190"/>
    <w:rsid w:val="007608AF"/>
    <w:rsid w:val="00760A73"/>
    <w:rsid w:val="00760B93"/>
    <w:rsid w:val="007623F0"/>
    <w:rsid w:val="00764D2E"/>
    <w:rsid w:val="00766E51"/>
    <w:rsid w:val="00771F37"/>
    <w:rsid w:val="00772A26"/>
    <w:rsid w:val="007748E0"/>
    <w:rsid w:val="00774EA2"/>
    <w:rsid w:val="00774FEC"/>
    <w:rsid w:val="00775132"/>
    <w:rsid w:val="007752C8"/>
    <w:rsid w:val="00775E98"/>
    <w:rsid w:val="007773AC"/>
    <w:rsid w:val="00777CBF"/>
    <w:rsid w:val="00781D69"/>
    <w:rsid w:val="0078563A"/>
    <w:rsid w:val="00786879"/>
    <w:rsid w:val="00786F88"/>
    <w:rsid w:val="0078750A"/>
    <w:rsid w:val="00787715"/>
    <w:rsid w:val="00791CFC"/>
    <w:rsid w:val="00792E37"/>
    <w:rsid w:val="00795D27"/>
    <w:rsid w:val="0079659E"/>
    <w:rsid w:val="00797185"/>
    <w:rsid w:val="007A0564"/>
    <w:rsid w:val="007A1E07"/>
    <w:rsid w:val="007A392C"/>
    <w:rsid w:val="007A398B"/>
    <w:rsid w:val="007A3DE9"/>
    <w:rsid w:val="007A3F41"/>
    <w:rsid w:val="007A496E"/>
    <w:rsid w:val="007A5970"/>
    <w:rsid w:val="007A6E92"/>
    <w:rsid w:val="007A6EA2"/>
    <w:rsid w:val="007B0174"/>
    <w:rsid w:val="007B022F"/>
    <w:rsid w:val="007B026F"/>
    <w:rsid w:val="007B06BC"/>
    <w:rsid w:val="007B12C4"/>
    <w:rsid w:val="007B13FE"/>
    <w:rsid w:val="007B2BDD"/>
    <w:rsid w:val="007B7E88"/>
    <w:rsid w:val="007C0DFB"/>
    <w:rsid w:val="007C79D7"/>
    <w:rsid w:val="007D1A04"/>
    <w:rsid w:val="007D1B4B"/>
    <w:rsid w:val="007D1C59"/>
    <w:rsid w:val="007D3F1B"/>
    <w:rsid w:val="007D4125"/>
    <w:rsid w:val="007D485A"/>
    <w:rsid w:val="007D59A1"/>
    <w:rsid w:val="007D5EE0"/>
    <w:rsid w:val="007D6220"/>
    <w:rsid w:val="007E20F5"/>
    <w:rsid w:val="007E2A8C"/>
    <w:rsid w:val="007E339E"/>
    <w:rsid w:val="007E47AE"/>
    <w:rsid w:val="007E6E1C"/>
    <w:rsid w:val="007E7E34"/>
    <w:rsid w:val="007F06FA"/>
    <w:rsid w:val="007F1872"/>
    <w:rsid w:val="007F2ABA"/>
    <w:rsid w:val="007F4ED1"/>
    <w:rsid w:val="007F5ED7"/>
    <w:rsid w:val="007F7234"/>
    <w:rsid w:val="007F796D"/>
    <w:rsid w:val="008003BB"/>
    <w:rsid w:val="00800B70"/>
    <w:rsid w:val="00801B4D"/>
    <w:rsid w:val="00801E3B"/>
    <w:rsid w:val="00803B3F"/>
    <w:rsid w:val="008046F1"/>
    <w:rsid w:val="0080586E"/>
    <w:rsid w:val="00805C20"/>
    <w:rsid w:val="008063F1"/>
    <w:rsid w:val="00807EAE"/>
    <w:rsid w:val="00807EED"/>
    <w:rsid w:val="00810E7F"/>
    <w:rsid w:val="00811495"/>
    <w:rsid w:val="0081330C"/>
    <w:rsid w:val="0081418B"/>
    <w:rsid w:val="008146E6"/>
    <w:rsid w:val="008174AF"/>
    <w:rsid w:val="0081768F"/>
    <w:rsid w:val="00817C58"/>
    <w:rsid w:val="008210D6"/>
    <w:rsid w:val="00821257"/>
    <w:rsid w:val="00821374"/>
    <w:rsid w:val="00822E3C"/>
    <w:rsid w:val="00824C56"/>
    <w:rsid w:val="00825490"/>
    <w:rsid w:val="00826C9E"/>
    <w:rsid w:val="00826F52"/>
    <w:rsid w:val="00827AF1"/>
    <w:rsid w:val="00831F81"/>
    <w:rsid w:val="008326E5"/>
    <w:rsid w:val="00833671"/>
    <w:rsid w:val="00836ABE"/>
    <w:rsid w:val="00836AD3"/>
    <w:rsid w:val="00837B71"/>
    <w:rsid w:val="008408D6"/>
    <w:rsid w:val="008413FB"/>
    <w:rsid w:val="00841D18"/>
    <w:rsid w:val="00842117"/>
    <w:rsid w:val="00844427"/>
    <w:rsid w:val="00844EA2"/>
    <w:rsid w:val="00845239"/>
    <w:rsid w:val="00845EE6"/>
    <w:rsid w:val="00846329"/>
    <w:rsid w:val="00846B11"/>
    <w:rsid w:val="00846F4D"/>
    <w:rsid w:val="008474A6"/>
    <w:rsid w:val="008479C4"/>
    <w:rsid w:val="00850A56"/>
    <w:rsid w:val="008537F1"/>
    <w:rsid w:val="00853A05"/>
    <w:rsid w:val="00853D5C"/>
    <w:rsid w:val="00855F03"/>
    <w:rsid w:val="00856D76"/>
    <w:rsid w:val="0086061A"/>
    <w:rsid w:val="008613A3"/>
    <w:rsid w:val="008657D8"/>
    <w:rsid w:val="008668E1"/>
    <w:rsid w:val="00867E49"/>
    <w:rsid w:val="0087049C"/>
    <w:rsid w:val="00871DB4"/>
    <w:rsid w:val="00872A04"/>
    <w:rsid w:val="00872F84"/>
    <w:rsid w:val="00873466"/>
    <w:rsid w:val="00873E04"/>
    <w:rsid w:val="00874E9F"/>
    <w:rsid w:val="00875190"/>
    <w:rsid w:val="00875CBF"/>
    <w:rsid w:val="00876C7B"/>
    <w:rsid w:val="00876FE2"/>
    <w:rsid w:val="00880654"/>
    <w:rsid w:val="00882625"/>
    <w:rsid w:val="008843C6"/>
    <w:rsid w:val="00885453"/>
    <w:rsid w:val="00885652"/>
    <w:rsid w:val="008873E1"/>
    <w:rsid w:val="008900DD"/>
    <w:rsid w:val="008919FC"/>
    <w:rsid w:val="008922AC"/>
    <w:rsid w:val="00892552"/>
    <w:rsid w:val="00896765"/>
    <w:rsid w:val="008A01C9"/>
    <w:rsid w:val="008A0E96"/>
    <w:rsid w:val="008A1EE4"/>
    <w:rsid w:val="008A295B"/>
    <w:rsid w:val="008A44FC"/>
    <w:rsid w:val="008A4E6B"/>
    <w:rsid w:val="008A72EF"/>
    <w:rsid w:val="008A73C8"/>
    <w:rsid w:val="008B2073"/>
    <w:rsid w:val="008B53DB"/>
    <w:rsid w:val="008B6130"/>
    <w:rsid w:val="008B7981"/>
    <w:rsid w:val="008C23AD"/>
    <w:rsid w:val="008C365B"/>
    <w:rsid w:val="008C3BBB"/>
    <w:rsid w:val="008C4801"/>
    <w:rsid w:val="008C4B95"/>
    <w:rsid w:val="008C4C81"/>
    <w:rsid w:val="008C5878"/>
    <w:rsid w:val="008C5E1A"/>
    <w:rsid w:val="008C6910"/>
    <w:rsid w:val="008D2E89"/>
    <w:rsid w:val="008D3E3A"/>
    <w:rsid w:val="008D5B14"/>
    <w:rsid w:val="008D7107"/>
    <w:rsid w:val="008D77B9"/>
    <w:rsid w:val="008D7C49"/>
    <w:rsid w:val="008D7E29"/>
    <w:rsid w:val="008E4C75"/>
    <w:rsid w:val="008E7D66"/>
    <w:rsid w:val="008E7FC2"/>
    <w:rsid w:val="008F0C9D"/>
    <w:rsid w:val="008F13BB"/>
    <w:rsid w:val="008F1982"/>
    <w:rsid w:val="008F4428"/>
    <w:rsid w:val="008F48DE"/>
    <w:rsid w:val="008F6B16"/>
    <w:rsid w:val="00901C70"/>
    <w:rsid w:val="00902095"/>
    <w:rsid w:val="009044F3"/>
    <w:rsid w:val="00904A0B"/>
    <w:rsid w:val="009102ED"/>
    <w:rsid w:val="009139A0"/>
    <w:rsid w:val="0091422B"/>
    <w:rsid w:val="00915C18"/>
    <w:rsid w:val="00917CAF"/>
    <w:rsid w:val="00921BE3"/>
    <w:rsid w:val="00921F04"/>
    <w:rsid w:val="00925C54"/>
    <w:rsid w:val="00926609"/>
    <w:rsid w:val="0092783A"/>
    <w:rsid w:val="009302D7"/>
    <w:rsid w:val="00931515"/>
    <w:rsid w:val="00931973"/>
    <w:rsid w:val="00931A47"/>
    <w:rsid w:val="00932E39"/>
    <w:rsid w:val="009338B5"/>
    <w:rsid w:val="00934241"/>
    <w:rsid w:val="00940A7C"/>
    <w:rsid w:val="00940FFF"/>
    <w:rsid w:val="00941F76"/>
    <w:rsid w:val="009437BD"/>
    <w:rsid w:val="00943837"/>
    <w:rsid w:val="00943ACC"/>
    <w:rsid w:val="009446E2"/>
    <w:rsid w:val="009471E9"/>
    <w:rsid w:val="0094725C"/>
    <w:rsid w:val="00950AAA"/>
    <w:rsid w:val="00950F78"/>
    <w:rsid w:val="009513F7"/>
    <w:rsid w:val="00955A33"/>
    <w:rsid w:val="00957D42"/>
    <w:rsid w:val="00962050"/>
    <w:rsid w:val="00962298"/>
    <w:rsid w:val="00967DDB"/>
    <w:rsid w:val="0097231C"/>
    <w:rsid w:val="00973043"/>
    <w:rsid w:val="00973CDF"/>
    <w:rsid w:val="00974FD2"/>
    <w:rsid w:val="0097622D"/>
    <w:rsid w:val="0097641F"/>
    <w:rsid w:val="00976BA8"/>
    <w:rsid w:val="00977BE5"/>
    <w:rsid w:val="009811F9"/>
    <w:rsid w:val="00981514"/>
    <w:rsid w:val="009821AC"/>
    <w:rsid w:val="00982394"/>
    <w:rsid w:val="00982466"/>
    <w:rsid w:val="0098364C"/>
    <w:rsid w:val="00984003"/>
    <w:rsid w:val="009845FD"/>
    <w:rsid w:val="00984DA4"/>
    <w:rsid w:val="00991B6F"/>
    <w:rsid w:val="009935B9"/>
    <w:rsid w:val="00993B35"/>
    <w:rsid w:val="00993B93"/>
    <w:rsid w:val="00995864"/>
    <w:rsid w:val="00997B07"/>
    <w:rsid w:val="009A1337"/>
    <w:rsid w:val="009A23D9"/>
    <w:rsid w:val="009A4B34"/>
    <w:rsid w:val="009A5BBA"/>
    <w:rsid w:val="009A7A23"/>
    <w:rsid w:val="009B24FC"/>
    <w:rsid w:val="009B2C9A"/>
    <w:rsid w:val="009B5262"/>
    <w:rsid w:val="009B5D74"/>
    <w:rsid w:val="009B5FD8"/>
    <w:rsid w:val="009B7482"/>
    <w:rsid w:val="009B75FD"/>
    <w:rsid w:val="009C0260"/>
    <w:rsid w:val="009C0FF2"/>
    <w:rsid w:val="009C1CE5"/>
    <w:rsid w:val="009C4C60"/>
    <w:rsid w:val="009C549A"/>
    <w:rsid w:val="009C5704"/>
    <w:rsid w:val="009C60F4"/>
    <w:rsid w:val="009C7D4E"/>
    <w:rsid w:val="009D030F"/>
    <w:rsid w:val="009D1E53"/>
    <w:rsid w:val="009D437E"/>
    <w:rsid w:val="009D488C"/>
    <w:rsid w:val="009D69DF"/>
    <w:rsid w:val="009E044F"/>
    <w:rsid w:val="009E08A5"/>
    <w:rsid w:val="009E0D35"/>
    <w:rsid w:val="009E2D04"/>
    <w:rsid w:val="009E3F71"/>
    <w:rsid w:val="009E51CC"/>
    <w:rsid w:val="009F00FC"/>
    <w:rsid w:val="009F04C5"/>
    <w:rsid w:val="009F1C7D"/>
    <w:rsid w:val="009F28CB"/>
    <w:rsid w:val="009F2E99"/>
    <w:rsid w:val="009F5476"/>
    <w:rsid w:val="00A01B90"/>
    <w:rsid w:val="00A01C4F"/>
    <w:rsid w:val="00A0314A"/>
    <w:rsid w:val="00A032BC"/>
    <w:rsid w:val="00A03C97"/>
    <w:rsid w:val="00A04F10"/>
    <w:rsid w:val="00A07F23"/>
    <w:rsid w:val="00A07FEE"/>
    <w:rsid w:val="00A10165"/>
    <w:rsid w:val="00A11637"/>
    <w:rsid w:val="00A12136"/>
    <w:rsid w:val="00A135C6"/>
    <w:rsid w:val="00A14C68"/>
    <w:rsid w:val="00A14CB5"/>
    <w:rsid w:val="00A15B1C"/>
    <w:rsid w:val="00A15F77"/>
    <w:rsid w:val="00A17650"/>
    <w:rsid w:val="00A208E3"/>
    <w:rsid w:val="00A20E25"/>
    <w:rsid w:val="00A221A9"/>
    <w:rsid w:val="00A23A4A"/>
    <w:rsid w:val="00A25F54"/>
    <w:rsid w:val="00A260F9"/>
    <w:rsid w:val="00A2796F"/>
    <w:rsid w:val="00A27FED"/>
    <w:rsid w:val="00A31172"/>
    <w:rsid w:val="00A3253F"/>
    <w:rsid w:val="00A35CA6"/>
    <w:rsid w:val="00A368CF"/>
    <w:rsid w:val="00A37936"/>
    <w:rsid w:val="00A42BCB"/>
    <w:rsid w:val="00A437DA"/>
    <w:rsid w:val="00A43CB8"/>
    <w:rsid w:val="00A43D7E"/>
    <w:rsid w:val="00A44055"/>
    <w:rsid w:val="00A440C7"/>
    <w:rsid w:val="00A45167"/>
    <w:rsid w:val="00A45D15"/>
    <w:rsid w:val="00A46CF5"/>
    <w:rsid w:val="00A50666"/>
    <w:rsid w:val="00A5236E"/>
    <w:rsid w:val="00A5624B"/>
    <w:rsid w:val="00A56338"/>
    <w:rsid w:val="00A57258"/>
    <w:rsid w:val="00A5783E"/>
    <w:rsid w:val="00A57D15"/>
    <w:rsid w:val="00A63DEE"/>
    <w:rsid w:val="00A64A72"/>
    <w:rsid w:val="00A6504A"/>
    <w:rsid w:val="00A66427"/>
    <w:rsid w:val="00A66C50"/>
    <w:rsid w:val="00A66CCE"/>
    <w:rsid w:val="00A673D9"/>
    <w:rsid w:val="00A715D9"/>
    <w:rsid w:val="00A72FBC"/>
    <w:rsid w:val="00A761C9"/>
    <w:rsid w:val="00A767C3"/>
    <w:rsid w:val="00A80C89"/>
    <w:rsid w:val="00A80CEF"/>
    <w:rsid w:val="00A82E75"/>
    <w:rsid w:val="00A83217"/>
    <w:rsid w:val="00A83963"/>
    <w:rsid w:val="00A845F7"/>
    <w:rsid w:val="00A847F7"/>
    <w:rsid w:val="00A86E7A"/>
    <w:rsid w:val="00A924B1"/>
    <w:rsid w:val="00A938F1"/>
    <w:rsid w:val="00A970D4"/>
    <w:rsid w:val="00AA0591"/>
    <w:rsid w:val="00AA1756"/>
    <w:rsid w:val="00AA4890"/>
    <w:rsid w:val="00AA50E8"/>
    <w:rsid w:val="00AA6FBA"/>
    <w:rsid w:val="00AA7788"/>
    <w:rsid w:val="00AB2AE6"/>
    <w:rsid w:val="00AB2C0A"/>
    <w:rsid w:val="00AB2E23"/>
    <w:rsid w:val="00AB364B"/>
    <w:rsid w:val="00AB4664"/>
    <w:rsid w:val="00AB59A1"/>
    <w:rsid w:val="00AB6108"/>
    <w:rsid w:val="00AC5500"/>
    <w:rsid w:val="00AC72F9"/>
    <w:rsid w:val="00AD0256"/>
    <w:rsid w:val="00AD1239"/>
    <w:rsid w:val="00AD18E9"/>
    <w:rsid w:val="00AD275E"/>
    <w:rsid w:val="00AD5975"/>
    <w:rsid w:val="00AD6039"/>
    <w:rsid w:val="00AD6584"/>
    <w:rsid w:val="00AD6F8F"/>
    <w:rsid w:val="00AE019B"/>
    <w:rsid w:val="00AE1FBD"/>
    <w:rsid w:val="00AE25D5"/>
    <w:rsid w:val="00AE29C2"/>
    <w:rsid w:val="00AE3D8A"/>
    <w:rsid w:val="00AE58FE"/>
    <w:rsid w:val="00AF0DD6"/>
    <w:rsid w:val="00AF1616"/>
    <w:rsid w:val="00AF197F"/>
    <w:rsid w:val="00AF4421"/>
    <w:rsid w:val="00AF529F"/>
    <w:rsid w:val="00AF6C47"/>
    <w:rsid w:val="00AF717A"/>
    <w:rsid w:val="00AF7CC7"/>
    <w:rsid w:val="00B00918"/>
    <w:rsid w:val="00B02775"/>
    <w:rsid w:val="00B0310A"/>
    <w:rsid w:val="00B0505C"/>
    <w:rsid w:val="00B06386"/>
    <w:rsid w:val="00B11076"/>
    <w:rsid w:val="00B122D7"/>
    <w:rsid w:val="00B12AFF"/>
    <w:rsid w:val="00B12BE3"/>
    <w:rsid w:val="00B12FB6"/>
    <w:rsid w:val="00B13CE2"/>
    <w:rsid w:val="00B14728"/>
    <w:rsid w:val="00B14B14"/>
    <w:rsid w:val="00B15C7E"/>
    <w:rsid w:val="00B161E4"/>
    <w:rsid w:val="00B16E80"/>
    <w:rsid w:val="00B17D8F"/>
    <w:rsid w:val="00B21689"/>
    <w:rsid w:val="00B21FF1"/>
    <w:rsid w:val="00B22C1F"/>
    <w:rsid w:val="00B23093"/>
    <w:rsid w:val="00B245E1"/>
    <w:rsid w:val="00B275B4"/>
    <w:rsid w:val="00B30C3D"/>
    <w:rsid w:val="00B324BE"/>
    <w:rsid w:val="00B343A9"/>
    <w:rsid w:val="00B36CC8"/>
    <w:rsid w:val="00B412B0"/>
    <w:rsid w:val="00B416C3"/>
    <w:rsid w:val="00B431EC"/>
    <w:rsid w:val="00B43415"/>
    <w:rsid w:val="00B451AB"/>
    <w:rsid w:val="00B470BA"/>
    <w:rsid w:val="00B47E88"/>
    <w:rsid w:val="00B51F07"/>
    <w:rsid w:val="00B53D13"/>
    <w:rsid w:val="00B5430D"/>
    <w:rsid w:val="00B5513C"/>
    <w:rsid w:val="00B55E91"/>
    <w:rsid w:val="00B5618C"/>
    <w:rsid w:val="00B57F34"/>
    <w:rsid w:val="00B60F9F"/>
    <w:rsid w:val="00B61576"/>
    <w:rsid w:val="00B646E9"/>
    <w:rsid w:val="00B655CE"/>
    <w:rsid w:val="00B66E54"/>
    <w:rsid w:val="00B6721A"/>
    <w:rsid w:val="00B73303"/>
    <w:rsid w:val="00B73ABD"/>
    <w:rsid w:val="00B74547"/>
    <w:rsid w:val="00B75585"/>
    <w:rsid w:val="00B75D0C"/>
    <w:rsid w:val="00B75D5E"/>
    <w:rsid w:val="00B75F65"/>
    <w:rsid w:val="00B763AC"/>
    <w:rsid w:val="00B765E5"/>
    <w:rsid w:val="00B7747F"/>
    <w:rsid w:val="00B80193"/>
    <w:rsid w:val="00B82695"/>
    <w:rsid w:val="00B827F8"/>
    <w:rsid w:val="00B836BE"/>
    <w:rsid w:val="00B86184"/>
    <w:rsid w:val="00B86E03"/>
    <w:rsid w:val="00B8709F"/>
    <w:rsid w:val="00B8769D"/>
    <w:rsid w:val="00B902E6"/>
    <w:rsid w:val="00B916F5"/>
    <w:rsid w:val="00B92411"/>
    <w:rsid w:val="00B927F8"/>
    <w:rsid w:val="00B938AF"/>
    <w:rsid w:val="00B940D7"/>
    <w:rsid w:val="00B946DC"/>
    <w:rsid w:val="00B94816"/>
    <w:rsid w:val="00B955F1"/>
    <w:rsid w:val="00B9581D"/>
    <w:rsid w:val="00B95C08"/>
    <w:rsid w:val="00B96A0B"/>
    <w:rsid w:val="00BA1B00"/>
    <w:rsid w:val="00BA1BF8"/>
    <w:rsid w:val="00BA1E56"/>
    <w:rsid w:val="00BA286A"/>
    <w:rsid w:val="00BA29A8"/>
    <w:rsid w:val="00BA4AFD"/>
    <w:rsid w:val="00BA7464"/>
    <w:rsid w:val="00BB48B0"/>
    <w:rsid w:val="00BC2589"/>
    <w:rsid w:val="00BC26E7"/>
    <w:rsid w:val="00BC4F5C"/>
    <w:rsid w:val="00BD0EA7"/>
    <w:rsid w:val="00BD13E4"/>
    <w:rsid w:val="00BD1816"/>
    <w:rsid w:val="00BD1B49"/>
    <w:rsid w:val="00BD2867"/>
    <w:rsid w:val="00BD3782"/>
    <w:rsid w:val="00BD73AA"/>
    <w:rsid w:val="00BE125A"/>
    <w:rsid w:val="00BE1469"/>
    <w:rsid w:val="00BE2F09"/>
    <w:rsid w:val="00BE457D"/>
    <w:rsid w:val="00BE460C"/>
    <w:rsid w:val="00BE4804"/>
    <w:rsid w:val="00BE6642"/>
    <w:rsid w:val="00BE6CCD"/>
    <w:rsid w:val="00BF0369"/>
    <w:rsid w:val="00BF0ADD"/>
    <w:rsid w:val="00BF1693"/>
    <w:rsid w:val="00BF16BE"/>
    <w:rsid w:val="00BF427B"/>
    <w:rsid w:val="00BF4614"/>
    <w:rsid w:val="00BF6D83"/>
    <w:rsid w:val="00BF7253"/>
    <w:rsid w:val="00C0069F"/>
    <w:rsid w:val="00C0087A"/>
    <w:rsid w:val="00C01AA6"/>
    <w:rsid w:val="00C03B42"/>
    <w:rsid w:val="00C03EF3"/>
    <w:rsid w:val="00C04687"/>
    <w:rsid w:val="00C076D3"/>
    <w:rsid w:val="00C07A22"/>
    <w:rsid w:val="00C11B2F"/>
    <w:rsid w:val="00C14AD4"/>
    <w:rsid w:val="00C14C8D"/>
    <w:rsid w:val="00C15997"/>
    <w:rsid w:val="00C15F32"/>
    <w:rsid w:val="00C1615E"/>
    <w:rsid w:val="00C211A4"/>
    <w:rsid w:val="00C227A1"/>
    <w:rsid w:val="00C23965"/>
    <w:rsid w:val="00C249B3"/>
    <w:rsid w:val="00C25232"/>
    <w:rsid w:val="00C25A4D"/>
    <w:rsid w:val="00C261DA"/>
    <w:rsid w:val="00C26E67"/>
    <w:rsid w:val="00C27F0A"/>
    <w:rsid w:val="00C332B4"/>
    <w:rsid w:val="00C4128C"/>
    <w:rsid w:val="00C41404"/>
    <w:rsid w:val="00C4184C"/>
    <w:rsid w:val="00C42DC9"/>
    <w:rsid w:val="00C42DF5"/>
    <w:rsid w:val="00C441DB"/>
    <w:rsid w:val="00C44AC4"/>
    <w:rsid w:val="00C45702"/>
    <w:rsid w:val="00C4644C"/>
    <w:rsid w:val="00C47334"/>
    <w:rsid w:val="00C4758C"/>
    <w:rsid w:val="00C4787D"/>
    <w:rsid w:val="00C504B5"/>
    <w:rsid w:val="00C50B73"/>
    <w:rsid w:val="00C54258"/>
    <w:rsid w:val="00C54B63"/>
    <w:rsid w:val="00C54BD4"/>
    <w:rsid w:val="00C54EDF"/>
    <w:rsid w:val="00C56EEB"/>
    <w:rsid w:val="00C61360"/>
    <w:rsid w:val="00C61546"/>
    <w:rsid w:val="00C61D99"/>
    <w:rsid w:val="00C631AB"/>
    <w:rsid w:val="00C70870"/>
    <w:rsid w:val="00C715E0"/>
    <w:rsid w:val="00C72D38"/>
    <w:rsid w:val="00C74979"/>
    <w:rsid w:val="00C74999"/>
    <w:rsid w:val="00C75759"/>
    <w:rsid w:val="00C759F8"/>
    <w:rsid w:val="00C75BD0"/>
    <w:rsid w:val="00C75CE1"/>
    <w:rsid w:val="00C77AE7"/>
    <w:rsid w:val="00C8122D"/>
    <w:rsid w:val="00C8391F"/>
    <w:rsid w:val="00C83E58"/>
    <w:rsid w:val="00C9050F"/>
    <w:rsid w:val="00C90D9B"/>
    <w:rsid w:val="00C91275"/>
    <w:rsid w:val="00C93619"/>
    <w:rsid w:val="00C959F6"/>
    <w:rsid w:val="00C95B2B"/>
    <w:rsid w:val="00C96046"/>
    <w:rsid w:val="00C961CA"/>
    <w:rsid w:val="00C97517"/>
    <w:rsid w:val="00CA0B92"/>
    <w:rsid w:val="00CA1A01"/>
    <w:rsid w:val="00CA4076"/>
    <w:rsid w:val="00CA5289"/>
    <w:rsid w:val="00CA5F33"/>
    <w:rsid w:val="00CA76C9"/>
    <w:rsid w:val="00CB0471"/>
    <w:rsid w:val="00CB5004"/>
    <w:rsid w:val="00CB5232"/>
    <w:rsid w:val="00CB71B2"/>
    <w:rsid w:val="00CB741E"/>
    <w:rsid w:val="00CC076E"/>
    <w:rsid w:val="00CC5107"/>
    <w:rsid w:val="00CC5BF2"/>
    <w:rsid w:val="00CC5DB1"/>
    <w:rsid w:val="00CC6A83"/>
    <w:rsid w:val="00CD1300"/>
    <w:rsid w:val="00CD1629"/>
    <w:rsid w:val="00CD169F"/>
    <w:rsid w:val="00CD18BB"/>
    <w:rsid w:val="00CD18D6"/>
    <w:rsid w:val="00CD1C20"/>
    <w:rsid w:val="00CD208E"/>
    <w:rsid w:val="00CD413C"/>
    <w:rsid w:val="00CD5002"/>
    <w:rsid w:val="00CD635C"/>
    <w:rsid w:val="00CD6E8A"/>
    <w:rsid w:val="00CE1A80"/>
    <w:rsid w:val="00CE55EC"/>
    <w:rsid w:val="00CE6821"/>
    <w:rsid w:val="00CE72B3"/>
    <w:rsid w:val="00CE75CA"/>
    <w:rsid w:val="00CF4DD7"/>
    <w:rsid w:val="00CF5810"/>
    <w:rsid w:val="00CF6256"/>
    <w:rsid w:val="00CF71A8"/>
    <w:rsid w:val="00CF7605"/>
    <w:rsid w:val="00CF76C1"/>
    <w:rsid w:val="00D02E44"/>
    <w:rsid w:val="00D040A2"/>
    <w:rsid w:val="00D04B59"/>
    <w:rsid w:val="00D06553"/>
    <w:rsid w:val="00D06806"/>
    <w:rsid w:val="00D07688"/>
    <w:rsid w:val="00D10D34"/>
    <w:rsid w:val="00D1130A"/>
    <w:rsid w:val="00D1622F"/>
    <w:rsid w:val="00D165D6"/>
    <w:rsid w:val="00D17F9E"/>
    <w:rsid w:val="00D202A5"/>
    <w:rsid w:val="00D20B29"/>
    <w:rsid w:val="00D21A80"/>
    <w:rsid w:val="00D222E9"/>
    <w:rsid w:val="00D24439"/>
    <w:rsid w:val="00D25FFD"/>
    <w:rsid w:val="00D26C93"/>
    <w:rsid w:val="00D2707B"/>
    <w:rsid w:val="00D30A5C"/>
    <w:rsid w:val="00D3133B"/>
    <w:rsid w:val="00D31C3D"/>
    <w:rsid w:val="00D33346"/>
    <w:rsid w:val="00D3375E"/>
    <w:rsid w:val="00D3472F"/>
    <w:rsid w:val="00D34A9F"/>
    <w:rsid w:val="00D35F7B"/>
    <w:rsid w:val="00D37FE5"/>
    <w:rsid w:val="00D400BB"/>
    <w:rsid w:val="00D40C83"/>
    <w:rsid w:val="00D41896"/>
    <w:rsid w:val="00D41FC2"/>
    <w:rsid w:val="00D428B0"/>
    <w:rsid w:val="00D43697"/>
    <w:rsid w:val="00D441C0"/>
    <w:rsid w:val="00D45575"/>
    <w:rsid w:val="00D51EF1"/>
    <w:rsid w:val="00D5246A"/>
    <w:rsid w:val="00D527EC"/>
    <w:rsid w:val="00D53D9B"/>
    <w:rsid w:val="00D53E87"/>
    <w:rsid w:val="00D54033"/>
    <w:rsid w:val="00D55546"/>
    <w:rsid w:val="00D55668"/>
    <w:rsid w:val="00D571FD"/>
    <w:rsid w:val="00D63B3F"/>
    <w:rsid w:val="00D640E6"/>
    <w:rsid w:val="00D65816"/>
    <w:rsid w:val="00D65A17"/>
    <w:rsid w:val="00D6630A"/>
    <w:rsid w:val="00D66DA4"/>
    <w:rsid w:val="00D673E5"/>
    <w:rsid w:val="00D6765E"/>
    <w:rsid w:val="00D711B3"/>
    <w:rsid w:val="00D713AC"/>
    <w:rsid w:val="00D734F8"/>
    <w:rsid w:val="00D73E99"/>
    <w:rsid w:val="00D73F7C"/>
    <w:rsid w:val="00D7471D"/>
    <w:rsid w:val="00D75157"/>
    <w:rsid w:val="00D757F1"/>
    <w:rsid w:val="00D75E63"/>
    <w:rsid w:val="00D762CC"/>
    <w:rsid w:val="00D771F6"/>
    <w:rsid w:val="00D77892"/>
    <w:rsid w:val="00D81F45"/>
    <w:rsid w:val="00D82F25"/>
    <w:rsid w:val="00D83255"/>
    <w:rsid w:val="00D833AE"/>
    <w:rsid w:val="00D871C3"/>
    <w:rsid w:val="00D877ED"/>
    <w:rsid w:val="00D87CBB"/>
    <w:rsid w:val="00D9114B"/>
    <w:rsid w:val="00D91671"/>
    <w:rsid w:val="00D938D4"/>
    <w:rsid w:val="00D93C3B"/>
    <w:rsid w:val="00D95BDF"/>
    <w:rsid w:val="00D97C86"/>
    <w:rsid w:val="00DA3DA4"/>
    <w:rsid w:val="00DA51E9"/>
    <w:rsid w:val="00DB58ED"/>
    <w:rsid w:val="00DB770C"/>
    <w:rsid w:val="00DC50C6"/>
    <w:rsid w:val="00DC70B1"/>
    <w:rsid w:val="00DD5AC1"/>
    <w:rsid w:val="00DD632B"/>
    <w:rsid w:val="00DD6A6E"/>
    <w:rsid w:val="00DD6C2E"/>
    <w:rsid w:val="00DE06D5"/>
    <w:rsid w:val="00DE0F56"/>
    <w:rsid w:val="00DE60F5"/>
    <w:rsid w:val="00DE73B3"/>
    <w:rsid w:val="00DE75F6"/>
    <w:rsid w:val="00DF0E04"/>
    <w:rsid w:val="00DF1ECF"/>
    <w:rsid w:val="00DF3EF0"/>
    <w:rsid w:val="00DF537F"/>
    <w:rsid w:val="00DF69F5"/>
    <w:rsid w:val="00DF7CEA"/>
    <w:rsid w:val="00DF7FA4"/>
    <w:rsid w:val="00E00D18"/>
    <w:rsid w:val="00E02B32"/>
    <w:rsid w:val="00E03FB4"/>
    <w:rsid w:val="00E04288"/>
    <w:rsid w:val="00E05936"/>
    <w:rsid w:val="00E061C0"/>
    <w:rsid w:val="00E06320"/>
    <w:rsid w:val="00E075BC"/>
    <w:rsid w:val="00E07C21"/>
    <w:rsid w:val="00E07CBF"/>
    <w:rsid w:val="00E11049"/>
    <w:rsid w:val="00E13531"/>
    <w:rsid w:val="00E14D45"/>
    <w:rsid w:val="00E156E8"/>
    <w:rsid w:val="00E17379"/>
    <w:rsid w:val="00E173A4"/>
    <w:rsid w:val="00E20C5B"/>
    <w:rsid w:val="00E21991"/>
    <w:rsid w:val="00E24840"/>
    <w:rsid w:val="00E24A14"/>
    <w:rsid w:val="00E256C1"/>
    <w:rsid w:val="00E25B17"/>
    <w:rsid w:val="00E27F95"/>
    <w:rsid w:val="00E318F7"/>
    <w:rsid w:val="00E320D9"/>
    <w:rsid w:val="00E32C7C"/>
    <w:rsid w:val="00E3362C"/>
    <w:rsid w:val="00E33E7D"/>
    <w:rsid w:val="00E34220"/>
    <w:rsid w:val="00E34C1E"/>
    <w:rsid w:val="00E40EE5"/>
    <w:rsid w:val="00E41C9D"/>
    <w:rsid w:val="00E42F9F"/>
    <w:rsid w:val="00E435F1"/>
    <w:rsid w:val="00E43BF2"/>
    <w:rsid w:val="00E445DB"/>
    <w:rsid w:val="00E45A1F"/>
    <w:rsid w:val="00E45B7C"/>
    <w:rsid w:val="00E46054"/>
    <w:rsid w:val="00E46F27"/>
    <w:rsid w:val="00E47C8F"/>
    <w:rsid w:val="00E47D75"/>
    <w:rsid w:val="00E51283"/>
    <w:rsid w:val="00E52A33"/>
    <w:rsid w:val="00E53308"/>
    <w:rsid w:val="00E5375A"/>
    <w:rsid w:val="00E605AC"/>
    <w:rsid w:val="00E60CA5"/>
    <w:rsid w:val="00E61A8B"/>
    <w:rsid w:val="00E62462"/>
    <w:rsid w:val="00E638A8"/>
    <w:rsid w:val="00E63965"/>
    <w:rsid w:val="00E6455B"/>
    <w:rsid w:val="00E648F8"/>
    <w:rsid w:val="00E66410"/>
    <w:rsid w:val="00E7120D"/>
    <w:rsid w:val="00E74BD4"/>
    <w:rsid w:val="00E74E77"/>
    <w:rsid w:val="00E766D6"/>
    <w:rsid w:val="00E77CB3"/>
    <w:rsid w:val="00E809C6"/>
    <w:rsid w:val="00E82B27"/>
    <w:rsid w:val="00E83FE4"/>
    <w:rsid w:val="00E8519C"/>
    <w:rsid w:val="00E87346"/>
    <w:rsid w:val="00E875AE"/>
    <w:rsid w:val="00E9295B"/>
    <w:rsid w:val="00E93A3A"/>
    <w:rsid w:val="00E95724"/>
    <w:rsid w:val="00E9595C"/>
    <w:rsid w:val="00E97EFB"/>
    <w:rsid w:val="00EA1823"/>
    <w:rsid w:val="00EA20F9"/>
    <w:rsid w:val="00EA30DF"/>
    <w:rsid w:val="00EA3AA1"/>
    <w:rsid w:val="00EA5B03"/>
    <w:rsid w:val="00EA6F7E"/>
    <w:rsid w:val="00EA7882"/>
    <w:rsid w:val="00EB01BF"/>
    <w:rsid w:val="00EB0F45"/>
    <w:rsid w:val="00EB15A9"/>
    <w:rsid w:val="00EB3058"/>
    <w:rsid w:val="00EB5510"/>
    <w:rsid w:val="00EB794A"/>
    <w:rsid w:val="00EB7E30"/>
    <w:rsid w:val="00EC1256"/>
    <w:rsid w:val="00EC3325"/>
    <w:rsid w:val="00EC3B55"/>
    <w:rsid w:val="00EC4E51"/>
    <w:rsid w:val="00EC5977"/>
    <w:rsid w:val="00EC7390"/>
    <w:rsid w:val="00ED0359"/>
    <w:rsid w:val="00ED1876"/>
    <w:rsid w:val="00ED196B"/>
    <w:rsid w:val="00ED3A6D"/>
    <w:rsid w:val="00ED63A8"/>
    <w:rsid w:val="00EE103D"/>
    <w:rsid w:val="00EE134B"/>
    <w:rsid w:val="00EE42AB"/>
    <w:rsid w:val="00EE68D0"/>
    <w:rsid w:val="00EE6D62"/>
    <w:rsid w:val="00EF066E"/>
    <w:rsid w:val="00EF1EA5"/>
    <w:rsid w:val="00EF1FFA"/>
    <w:rsid w:val="00EF27CF"/>
    <w:rsid w:val="00EF5D77"/>
    <w:rsid w:val="00EF5F5C"/>
    <w:rsid w:val="00EF7C63"/>
    <w:rsid w:val="00F02026"/>
    <w:rsid w:val="00F0627B"/>
    <w:rsid w:val="00F072F8"/>
    <w:rsid w:val="00F07457"/>
    <w:rsid w:val="00F07CC4"/>
    <w:rsid w:val="00F1189B"/>
    <w:rsid w:val="00F12461"/>
    <w:rsid w:val="00F13814"/>
    <w:rsid w:val="00F13C79"/>
    <w:rsid w:val="00F15477"/>
    <w:rsid w:val="00F15FAC"/>
    <w:rsid w:val="00F17B2D"/>
    <w:rsid w:val="00F17F6E"/>
    <w:rsid w:val="00F213BE"/>
    <w:rsid w:val="00F240E2"/>
    <w:rsid w:val="00F24CD2"/>
    <w:rsid w:val="00F2527D"/>
    <w:rsid w:val="00F25EC8"/>
    <w:rsid w:val="00F268C6"/>
    <w:rsid w:val="00F26F9B"/>
    <w:rsid w:val="00F27A54"/>
    <w:rsid w:val="00F302D6"/>
    <w:rsid w:val="00F30EC8"/>
    <w:rsid w:val="00F3259A"/>
    <w:rsid w:val="00F35285"/>
    <w:rsid w:val="00F46003"/>
    <w:rsid w:val="00F5019B"/>
    <w:rsid w:val="00F55BD5"/>
    <w:rsid w:val="00F57C76"/>
    <w:rsid w:val="00F57E3E"/>
    <w:rsid w:val="00F61C40"/>
    <w:rsid w:val="00F62262"/>
    <w:rsid w:val="00F62D34"/>
    <w:rsid w:val="00F64174"/>
    <w:rsid w:val="00F641E3"/>
    <w:rsid w:val="00F652AE"/>
    <w:rsid w:val="00F65D03"/>
    <w:rsid w:val="00F67111"/>
    <w:rsid w:val="00F674F4"/>
    <w:rsid w:val="00F67ABF"/>
    <w:rsid w:val="00F71229"/>
    <w:rsid w:val="00F744BD"/>
    <w:rsid w:val="00F74F9F"/>
    <w:rsid w:val="00F75566"/>
    <w:rsid w:val="00F755B9"/>
    <w:rsid w:val="00F771C8"/>
    <w:rsid w:val="00F7761C"/>
    <w:rsid w:val="00F814E2"/>
    <w:rsid w:val="00F820A1"/>
    <w:rsid w:val="00F824A9"/>
    <w:rsid w:val="00F84121"/>
    <w:rsid w:val="00F84378"/>
    <w:rsid w:val="00F85CC9"/>
    <w:rsid w:val="00F85D8B"/>
    <w:rsid w:val="00F8656F"/>
    <w:rsid w:val="00F86B8A"/>
    <w:rsid w:val="00F86D5E"/>
    <w:rsid w:val="00F91583"/>
    <w:rsid w:val="00F93CB1"/>
    <w:rsid w:val="00F95899"/>
    <w:rsid w:val="00F968F5"/>
    <w:rsid w:val="00F973FD"/>
    <w:rsid w:val="00FA376D"/>
    <w:rsid w:val="00FA3F36"/>
    <w:rsid w:val="00FA412D"/>
    <w:rsid w:val="00FA6454"/>
    <w:rsid w:val="00FA7607"/>
    <w:rsid w:val="00FB01A4"/>
    <w:rsid w:val="00FB3A4D"/>
    <w:rsid w:val="00FB41DA"/>
    <w:rsid w:val="00FB5319"/>
    <w:rsid w:val="00FC0624"/>
    <w:rsid w:val="00FC0765"/>
    <w:rsid w:val="00FC0CC5"/>
    <w:rsid w:val="00FC4A8C"/>
    <w:rsid w:val="00FC6609"/>
    <w:rsid w:val="00FD0421"/>
    <w:rsid w:val="00FD1BF2"/>
    <w:rsid w:val="00FD2C15"/>
    <w:rsid w:val="00FD2E8A"/>
    <w:rsid w:val="00FD3A85"/>
    <w:rsid w:val="00FD3B73"/>
    <w:rsid w:val="00FD3BE6"/>
    <w:rsid w:val="00FD5A88"/>
    <w:rsid w:val="00FD7717"/>
    <w:rsid w:val="00FE2FC1"/>
    <w:rsid w:val="00FE3439"/>
    <w:rsid w:val="00FE36EF"/>
    <w:rsid w:val="00FE41F8"/>
    <w:rsid w:val="00FE5F81"/>
    <w:rsid w:val="00FE62FD"/>
    <w:rsid w:val="00FE71FB"/>
    <w:rsid w:val="00FF1ACE"/>
    <w:rsid w:val="00FF2091"/>
    <w:rsid w:val="00FF3AA7"/>
    <w:rsid w:val="00FF46EF"/>
    <w:rsid w:val="00FF4BFB"/>
    <w:rsid w:val="00FF4CC2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98068"/>
  <w15:docId w15:val="{47EFD9D9-7EE2-4D32-B8D2-F7EC15CA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64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B55E9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55E91"/>
    <w:rPr>
      <w:rFonts w:eastAsia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rsid w:val="00D8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D87CBB"/>
    <w:rPr>
      <w:rFonts w:cs="Times New Roman"/>
    </w:rPr>
  </w:style>
  <w:style w:type="paragraph" w:styleId="a5">
    <w:name w:val="footer"/>
    <w:basedOn w:val="a"/>
    <w:link w:val="a6"/>
    <w:uiPriority w:val="99"/>
    <w:rsid w:val="00D8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D87CB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5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51B79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uiPriority w:val="99"/>
    <w:rsid w:val="00A63DEE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5D552E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5D552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DE75F6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1B65CD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9446E2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rsid w:val="00EA30D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EA30DF"/>
    <w:rPr>
      <w:rFonts w:cs="Times New Roman"/>
      <w:sz w:val="20"/>
      <w:szCs w:val="20"/>
    </w:rPr>
  </w:style>
  <w:style w:type="character" w:styleId="ad">
    <w:name w:val="footnote reference"/>
    <w:uiPriority w:val="99"/>
    <w:semiHidden/>
    <w:rsid w:val="00EA30DF"/>
    <w:rPr>
      <w:rFonts w:cs="Times New Roman"/>
      <w:vertAlign w:val="superscript"/>
    </w:rPr>
  </w:style>
  <w:style w:type="paragraph" w:styleId="ae">
    <w:name w:val="Normal (Web)"/>
    <w:basedOn w:val="a"/>
    <w:uiPriority w:val="99"/>
    <w:rsid w:val="009811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">
    <w:name w:val="Hyperlink"/>
    <w:uiPriority w:val="99"/>
    <w:rsid w:val="00B80193"/>
    <w:rPr>
      <w:rFonts w:cs="Times New Roman"/>
      <w:color w:val="0000FF"/>
      <w:u w:val="single"/>
    </w:rPr>
  </w:style>
  <w:style w:type="character" w:customStyle="1" w:styleId="wmi-callto">
    <w:name w:val="wmi-callto"/>
    <w:uiPriority w:val="99"/>
    <w:rsid w:val="00317B26"/>
    <w:rPr>
      <w:rFonts w:cs="Times New Roman"/>
    </w:rPr>
  </w:style>
  <w:style w:type="paragraph" w:customStyle="1" w:styleId="ConsPlusNormal">
    <w:name w:val="ConsPlusNormal"/>
    <w:uiPriority w:val="99"/>
    <w:rsid w:val="006E2E27"/>
    <w:pPr>
      <w:widowControl w:val="0"/>
      <w:autoSpaceDE w:val="0"/>
      <w:autoSpaceDN w:val="0"/>
    </w:pPr>
    <w:rPr>
      <w:rFonts w:eastAsia="Times New Roman"/>
      <w:sz w:val="30"/>
    </w:rPr>
  </w:style>
  <w:style w:type="paragraph" w:styleId="20">
    <w:name w:val="Body Text 2"/>
    <w:basedOn w:val="a"/>
    <w:link w:val="21"/>
    <w:uiPriority w:val="99"/>
    <w:rsid w:val="00C95B2B"/>
    <w:pPr>
      <w:spacing w:after="120" w:line="480" w:lineRule="auto"/>
    </w:pPr>
    <w:rPr>
      <w:rFonts w:eastAsia="Times New Roman"/>
      <w:sz w:val="30"/>
      <w:szCs w:val="20"/>
      <w:lang w:eastAsia="ru-RU"/>
    </w:rPr>
  </w:style>
  <w:style w:type="character" w:customStyle="1" w:styleId="21">
    <w:name w:val="Основной текст 2 Знак"/>
    <w:link w:val="20"/>
    <w:uiPriority w:val="99"/>
    <w:locked/>
    <w:rsid w:val="00C95B2B"/>
    <w:rPr>
      <w:rFonts w:eastAsia="Times New Roman" w:cs="Times New Roman"/>
      <w:sz w:val="20"/>
      <w:szCs w:val="20"/>
      <w:lang w:eastAsia="ru-RU"/>
    </w:rPr>
  </w:style>
  <w:style w:type="character" w:customStyle="1" w:styleId="wrn">
    <w:name w:val="wrn"/>
    <w:uiPriority w:val="99"/>
    <w:rsid w:val="00C95B2B"/>
  </w:style>
  <w:style w:type="character" w:customStyle="1" w:styleId="oth">
    <w:name w:val="oth"/>
    <w:uiPriority w:val="99"/>
    <w:rsid w:val="00C95B2B"/>
  </w:style>
  <w:style w:type="character" w:customStyle="1" w:styleId="apple-converted-space">
    <w:name w:val="apple-converted-space"/>
    <w:uiPriority w:val="99"/>
    <w:rsid w:val="00C95B2B"/>
  </w:style>
  <w:style w:type="character" w:customStyle="1" w:styleId="txt">
    <w:name w:val="txt"/>
    <w:uiPriority w:val="99"/>
    <w:rsid w:val="00C95B2B"/>
  </w:style>
  <w:style w:type="character" w:styleId="af0">
    <w:name w:val="Strong"/>
    <w:uiPriority w:val="99"/>
    <w:qFormat/>
    <w:rsid w:val="00C95B2B"/>
    <w:rPr>
      <w:rFonts w:cs="Times New Roman"/>
      <w:b/>
      <w:bCs/>
    </w:rPr>
  </w:style>
  <w:style w:type="paragraph" w:customStyle="1" w:styleId="ec82ca5b8b7e8b7ac245e3976767544cmsonospacing">
    <w:name w:val="ec82ca5b8b7e8b7ac245e3976767544cmsonospacing"/>
    <w:basedOn w:val="a"/>
    <w:uiPriority w:val="99"/>
    <w:rsid w:val="00807E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uiPriority w:val="99"/>
    <w:rsid w:val="00807E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1">
    <w:name w:val="No Spacing"/>
    <w:link w:val="af2"/>
    <w:uiPriority w:val="99"/>
    <w:qFormat/>
    <w:rsid w:val="00931A47"/>
    <w:rPr>
      <w:sz w:val="28"/>
      <w:szCs w:val="22"/>
      <w:lang w:eastAsia="en-US"/>
    </w:rPr>
  </w:style>
  <w:style w:type="paragraph" w:customStyle="1" w:styleId="228bf8a64b8551e1msonormal">
    <w:name w:val="228bf8a64b8551e1msonormal"/>
    <w:basedOn w:val="a"/>
    <w:uiPriority w:val="99"/>
    <w:rsid w:val="00E03FB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apu1">
    <w:name w:val="capu1"/>
    <w:basedOn w:val="a"/>
    <w:uiPriority w:val="99"/>
    <w:rsid w:val="00B55E91"/>
    <w:pPr>
      <w:spacing w:after="120" w:line="240" w:lineRule="auto"/>
    </w:pPr>
    <w:rPr>
      <w:rFonts w:eastAsia="Times New Roman"/>
      <w:sz w:val="22"/>
      <w:lang w:eastAsia="ru-RU"/>
    </w:rPr>
  </w:style>
  <w:style w:type="paragraph" w:customStyle="1" w:styleId="cap1">
    <w:name w:val="cap1"/>
    <w:basedOn w:val="a"/>
    <w:uiPriority w:val="99"/>
    <w:rsid w:val="00B55E91"/>
    <w:pPr>
      <w:spacing w:after="0" w:line="240" w:lineRule="auto"/>
    </w:pPr>
    <w:rPr>
      <w:rFonts w:eastAsia="Times New Roman"/>
      <w:sz w:val="22"/>
      <w:lang w:eastAsia="ru-RU"/>
    </w:rPr>
  </w:style>
  <w:style w:type="paragraph" w:customStyle="1" w:styleId="titleu">
    <w:name w:val="titleu"/>
    <w:basedOn w:val="a"/>
    <w:uiPriority w:val="99"/>
    <w:rsid w:val="00B55E91"/>
    <w:pPr>
      <w:spacing w:before="240" w:after="240" w:line="240" w:lineRule="auto"/>
    </w:pPr>
    <w:rPr>
      <w:rFonts w:eastAsia="Times New Roman"/>
      <w:b/>
      <w:bCs/>
      <w:sz w:val="24"/>
      <w:szCs w:val="24"/>
      <w:lang w:eastAsia="ru-RU"/>
    </w:rPr>
  </w:style>
  <w:style w:type="character" w:customStyle="1" w:styleId="hps">
    <w:name w:val="hps"/>
    <w:uiPriority w:val="99"/>
    <w:rsid w:val="00B55E91"/>
    <w:rPr>
      <w:rFonts w:cs="Times New Roman"/>
    </w:rPr>
  </w:style>
  <w:style w:type="character" w:customStyle="1" w:styleId="shorttext">
    <w:name w:val="short_text"/>
    <w:uiPriority w:val="99"/>
    <w:rsid w:val="00B55E91"/>
    <w:rPr>
      <w:rFonts w:cs="Times New Roman"/>
    </w:rPr>
  </w:style>
  <w:style w:type="character" w:customStyle="1" w:styleId="atn">
    <w:name w:val="atn"/>
    <w:uiPriority w:val="99"/>
    <w:rsid w:val="00B55E91"/>
    <w:rPr>
      <w:rFonts w:cs="Times New Roman"/>
    </w:rPr>
  </w:style>
  <w:style w:type="character" w:customStyle="1" w:styleId="FontStyle12">
    <w:name w:val="Font Style12"/>
    <w:uiPriority w:val="99"/>
    <w:rsid w:val="00B55E91"/>
    <w:rPr>
      <w:rFonts w:ascii="Times New Roman" w:hAnsi="Times New Roman"/>
      <w:sz w:val="28"/>
    </w:rPr>
  </w:style>
  <w:style w:type="paragraph" w:styleId="3">
    <w:name w:val="Body Text Indent 3"/>
    <w:basedOn w:val="a"/>
    <w:link w:val="30"/>
    <w:uiPriority w:val="99"/>
    <w:semiHidden/>
    <w:rsid w:val="00B55E91"/>
    <w:pPr>
      <w:autoSpaceDE w:val="0"/>
      <w:autoSpaceDN w:val="0"/>
      <w:adjustRightInd w:val="0"/>
      <w:spacing w:after="0" w:line="360" w:lineRule="auto"/>
      <w:ind w:firstLine="539"/>
      <w:jc w:val="both"/>
    </w:pPr>
    <w:rPr>
      <w:rFonts w:eastAsia="Times New Roman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55E91"/>
    <w:rPr>
      <w:rFonts w:eastAsia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55E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3">
    <w:name w:val="Текст основной"/>
    <w:basedOn w:val="a"/>
    <w:autoRedefine/>
    <w:uiPriority w:val="99"/>
    <w:rsid w:val="00B55E91"/>
    <w:pPr>
      <w:spacing w:after="0" w:line="240" w:lineRule="auto"/>
      <w:ind w:firstLine="709"/>
      <w:jc w:val="both"/>
    </w:pPr>
    <w:rPr>
      <w:sz w:val="30"/>
      <w:szCs w:val="30"/>
      <w:lang w:eastAsia="ru-RU"/>
    </w:rPr>
  </w:style>
  <w:style w:type="paragraph" w:styleId="af4">
    <w:name w:val="Body Text"/>
    <w:basedOn w:val="a"/>
    <w:link w:val="af5"/>
    <w:uiPriority w:val="99"/>
    <w:rsid w:val="00B55E91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5">
    <w:name w:val="Основной текст Знак"/>
    <w:link w:val="af4"/>
    <w:uiPriority w:val="99"/>
    <w:locked/>
    <w:rsid w:val="00B55E91"/>
    <w:rPr>
      <w:rFonts w:eastAsia="Times New Roman" w:cs="Times New Roman"/>
      <w:sz w:val="24"/>
      <w:szCs w:val="24"/>
    </w:rPr>
  </w:style>
  <w:style w:type="paragraph" w:customStyle="1" w:styleId="-">
    <w:name w:val="Текст-письма"/>
    <w:basedOn w:val="a"/>
    <w:link w:val="-0"/>
    <w:uiPriority w:val="99"/>
    <w:rsid w:val="00B55E91"/>
    <w:pPr>
      <w:spacing w:after="0" w:line="240" w:lineRule="auto"/>
      <w:ind w:firstLine="720"/>
      <w:jc w:val="both"/>
    </w:pPr>
    <w:rPr>
      <w:rFonts w:ascii="Calibri" w:hAnsi="Calibri"/>
      <w:sz w:val="24"/>
      <w:szCs w:val="24"/>
      <w:lang w:eastAsia="ru-RU"/>
    </w:rPr>
  </w:style>
  <w:style w:type="character" w:customStyle="1" w:styleId="-0">
    <w:name w:val="Текст-письма Знак"/>
    <w:link w:val="-"/>
    <w:uiPriority w:val="99"/>
    <w:locked/>
    <w:rsid w:val="00B55E91"/>
    <w:rPr>
      <w:rFonts w:ascii="Calibri" w:hAnsi="Calibri"/>
      <w:sz w:val="24"/>
    </w:rPr>
  </w:style>
  <w:style w:type="paragraph" w:customStyle="1" w:styleId="nenorgpr">
    <w:name w:val="nen_orgpr"/>
    <w:basedOn w:val="a"/>
    <w:uiPriority w:val="99"/>
    <w:rsid w:val="00850A56"/>
    <w:pPr>
      <w:spacing w:after="16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character" w:styleId="af6">
    <w:name w:val="annotation reference"/>
    <w:uiPriority w:val="99"/>
    <w:semiHidden/>
    <w:rsid w:val="00365B20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365B20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sid w:val="00365B20"/>
    <w:rPr>
      <w:rFonts w:cs="Times New Roman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rsid w:val="00365B20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365B20"/>
    <w:rPr>
      <w:rFonts w:cs="Times New Roman"/>
      <w:b/>
      <w:bCs/>
      <w:lang w:eastAsia="en-US"/>
    </w:rPr>
  </w:style>
  <w:style w:type="paragraph" w:styleId="afb">
    <w:name w:val="Revision"/>
    <w:hidden/>
    <w:uiPriority w:val="99"/>
    <w:semiHidden/>
    <w:rsid w:val="00365B20"/>
    <w:rPr>
      <w:sz w:val="28"/>
      <w:szCs w:val="22"/>
      <w:lang w:eastAsia="en-US"/>
    </w:rPr>
  </w:style>
  <w:style w:type="character" w:customStyle="1" w:styleId="af2">
    <w:name w:val="Без интервала Знак"/>
    <w:link w:val="af1"/>
    <w:uiPriority w:val="99"/>
    <w:locked/>
    <w:rsid w:val="00A66C50"/>
    <w:rPr>
      <w:sz w:val="22"/>
      <w:lang w:eastAsia="en-US"/>
    </w:rPr>
  </w:style>
  <w:style w:type="paragraph" w:customStyle="1" w:styleId="ConsPlusTitle">
    <w:name w:val="ConsPlusTitle"/>
    <w:uiPriority w:val="99"/>
    <w:rsid w:val="003760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markedcontent">
    <w:name w:val="markedcontent"/>
    <w:basedOn w:val="a0"/>
    <w:rsid w:val="00F77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99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99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70CE4-46CE-4DA8-BF17-ED2731BB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49</Pages>
  <Words>16442</Words>
  <Characters>93726</Characters>
  <Application>Microsoft Office Word</Application>
  <DocSecurity>0</DocSecurity>
  <Lines>781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SPecialiST RePack</Company>
  <LinksUpToDate>false</LinksUpToDate>
  <CharactersWithSpaces>109949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606</cp:lastModifiedBy>
  <cp:revision>14</cp:revision>
  <cp:lastPrinted>2021-03-02T13:29:00Z</cp:lastPrinted>
  <dcterms:created xsi:type="dcterms:W3CDTF">2021-07-09T08:36:00Z</dcterms:created>
  <dcterms:modified xsi:type="dcterms:W3CDTF">2021-07-12T06:57:00Z</dcterms:modified>
</cp:coreProperties>
</file>